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35" w:lineRule="atLeast"/>
        <w:jc w:val="left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 w:val="30"/>
          <w:szCs w:val="30"/>
        </w:rPr>
        <w:t>附件：报价单（若行数不够可自行增加）</w:t>
      </w:r>
    </w:p>
    <w:tbl>
      <w:tblPr>
        <w:tblStyle w:val="3"/>
        <w:tblW w:w="1320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3176"/>
        <w:gridCol w:w="1208"/>
        <w:gridCol w:w="1209"/>
        <w:gridCol w:w="1557"/>
        <w:gridCol w:w="3385"/>
        <w:gridCol w:w="168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序号</w:t>
            </w:r>
          </w:p>
        </w:tc>
        <w:tc>
          <w:tcPr>
            <w:tcW w:w="3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品牌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品名</w:t>
            </w: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数量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单价</w:t>
            </w:r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总价</w:t>
            </w: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</w:trPr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3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山东烟台红富士苹果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(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80mm,5kg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</w:rPr>
              <w:t>)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eastAsia="zh-CN"/>
              </w:rPr>
            </w:pP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6" w:hRule="atLeast"/>
        </w:trPr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3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eastAsia="zh-CN"/>
              </w:rPr>
              <w:t>银桂流香盐水鸭（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1kg）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  <w:bookmarkStart w:id="0" w:name="_GoBack"/>
            <w:bookmarkEnd w:id="0"/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3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桂格即溶燕麦片（1.988千克）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9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center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31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30"/>
                <w:szCs w:val="30"/>
                <w:lang w:val="en-US" w:eastAsia="zh-CN"/>
              </w:rPr>
              <w:t>波力鸡蛋卷（720g）</w:t>
            </w:r>
          </w:p>
        </w:tc>
        <w:tc>
          <w:tcPr>
            <w:tcW w:w="12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55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131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30"/>
                <w:szCs w:val="30"/>
              </w:rPr>
              <w:t>合计：</w:t>
            </w:r>
          </w:p>
        </w:tc>
        <w:tc>
          <w:tcPr>
            <w:tcW w:w="33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</w:tcPr>
          <w:p>
            <w:pPr>
              <w:widowControl/>
              <w:spacing w:after="150"/>
              <w:jc w:val="left"/>
              <w:rPr>
                <w:rFonts w:ascii="宋体" w:hAnsi="宋体" w:eastAsia="宋体" w:cs="宋体"/>
                <w:color w:val="333333"/>
                <w:kern w:val="0"/>
                <w:szCs w:val="21"/>
              </w:rPr>
            </w:pPr>
          </w:p>
        </w:tc>
        <w:tc>
          <w:tcPr>
            <w:tcW w:w="16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spacing w:after="150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t> 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448E"/>
    <w:rsid w:val="1E9D448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2018-09-15T01:39:00Z</dcterms:created>
  <dc:creator>呆猫壹号线</dc:creator>
  <cp:lastModifiedBy>呆猫壹号线</cp:lastModifiedBy>
  <dcterms:modified xsi:type="dcterms:W3CDTF">2018-09-15T01:40:23Z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