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730" w:rsidRPr="004F4293" w:rsidRDefault="00AB7730" w:rsidP="00AB7730">
      <w:pPr>
        <w:adjustRightInd w:val="0"/>
        <w:snapToGrid w:val="0"/>
        <w:spacing w:line="276" w:lineRule="auto"/>
        <w:ind w:right="-1"/>
        <w:jc w:val="center"/>
        <w:rPr>
          <w:rFonts w:ascii="仿宋" w:eastAsia="仿宋" w:hAnsi="仿宋"/>
          <w:b/>
          <w:w w:val="101"/>
          <w:sz w:val="24"/>
        </w:rPr>
      </w:pPr>
      <w:r w:rsidRPr="004F4293">
        <w:rPr>
          <w:rFonts w:ascii="仿宋" w:eastAsia="仿宋" w:hAnsi="仿宋" w:hint="eastAsia"/>
          <w:b/>
          <w:w w:val="101"/>
          <w:sz w:val="24"/>
        </w:rPr>
        <w:t>南通市第二人民</w:t>
      </w:r>
      <w:r w:rsidR="004F4293" w:rsidRPr="004F4293">
        <w:rPr>
          <w:rFonts w:ascii="仿宋" w:eastAsia="仿宋" w:hAnsi="仿宋" w:hint="eastAsia"/>
          <w:b/>
          <w:w w:val="101"/>
          <w:sz w:val="24"/>
        </w:rPr>
        <w:t>医院</w:t>
      </w:r>
    </w:p>
    <w:p w:rsidR="00BF254B" w:rsidRPr="00C22622" w:rsidRDefault="004F4293" w:rsidP="00AB7730">
      <w:pPr>
        <w:adjustRightInd w:val="0"/>
        <w:snapToGrid w:val="0"/>
        <w:spacing w:line="276" w:lineRule="auto"/>
        <w:ind w:right="-1"/>
        <w:jc w:val="center"/>
        <w:rPr>
          <w:rFonts w:ascii="仿宋" w:eastAsia="仿宋" w:hAnsi="仿宋"/>
          <w:b/>
          <w:w w:val="101"/>
          <w:sz w:val="40"/>
        </w:rPr>
      </w:pPr>
      <w:r>
        <w:rPr>
          <w:rFonts w:ascii="仿宋" w:eastAsia="仿宋" w:hAnsi="仿宋" w:hint="eastAsia"/>
          <w:b/>
          <w:w w:val="101"/>
          <w:sz w:val="40"/>
        </w:rPr>
        <w:t>协同办公平台</w:t>
      </w:r>
      <w:r w:rsidR="00AB7730" w:rsidRPr="00C22622">
        <w:rPr>
          <w:rFonts w:ascii="仿宋" w:eastAsia="仿宋" w:hAnsi="仿宋" w:hint="eastAsia"/>
          <w:b/>
          <w:w w:val="101"/>
          <w:sz w:val="40"/>
        </w:rPr>
        <w:t>招标需求</w:t>
      </w:r>
    </w:p>
    <w:p w:rsidR="00AB7730" w:rsidRDefault="00AB7730" w:rsidP="00AB7730">
      <w:pPr>
        <w:adjustRightInd w:val="0"/>
        <w:snapToGrid w:val="0"/>
        <w:spacing w:line="276" w:lineRule="auto"/>
        <w:ind w:right="-1"/>
        <w:jc w:val="center"/>
        <w:rPr>
          <w:rFonts w:ascii="仿宋" w:eastAsia="仿宋" w:hAnsi="仿宋"/>
          <w:w w:val="101"/>
          <w:sz w:val="31"/>
        </w:rPr>
      </w:pPr>
    </w:p>
    <w:p w:rsidR="00AB7730" w:rsidRPr="00FE57B5" w:rsidRDefault="00AB7730" w:rsidP="00AB7730">
      <w:pPr>
        <w:pStyle w:val="a6"/>
        <w:numPr>
          <w:ilvl w:val="0"/>
          <w:numId w:val="24"/>
        </w:numPr>
        <w:adjustRightInd w:val="0"/>
        <w:snapToGrid w:val="0"/>
        <w:spacing w:line="276" w:lineRule="auto"/>
        <w:ind w:right="-1" w:firstLineChars="0"/>
        <w:outlineLvl w:val="0"/>
        <w:rPr>
          <w:rFonts w:ascii="宋体" w:eastAsia="宋体" w:hAnsi="宋体"/>
          <w:b/>
          <w:w w:val="101"/>
          <w:sz w:val="28"/>
        </w:rPr>
      </w:pPr>
      <w:r w:rsidRPr="00FE57B5">
        <w:rPr>
          <w:rFonts w:ascii="宋体" w:eastAsia="宋体" w:hAnsi="宋体" w:hint="eastAsia"/>
          <w:b/>
          <w:w w:val="101"/>
          <w:sz w:val="28"/>
        </w:rPr>
        <w:t>供应商资格要求</w:t>
      </w:r>
    </w:p>
    <w:p w:rsidR="00AB7730" w:rsidRPr="00FE57B5" w:rsidRDefault="00AB7730" w:rsidP="00AB7730">
      <w:pPr>
        <w:pStyle w:val="a6"/>
        <w:numPr>
          <w:ilvl w:val="0"/>
          <w:numId w:val="2"/>
        </w:numPr>
        <w:adjustRightInd w:val="0"/>
        <w:snapToGrid w:val="0"/>
        <w:spacing w:line="276" w:lineRule="auto"/>
        <w:ind w:right="-1" w:firstLineChars="0"/>
        <w:rPr>
          <w:spacing w:val="6"/>
          <w:kern w:val="48"/>
        </w:rPr>
      </w:pPr>
      <w:r w:rsidRPr="00FE57B5">
        <w:rPr>
          <w:rFonts w:hint="eastAsia"/>
          <w:spacing w:val="6"/>
          <w:kern w:val="48"/>
        </w:rPr>
        <w:t>投标人营业执照中应包含本次招标货物或服务的经营范围。</w:t>
      </w:r>
    </w:p>
    <w:p w:rsidR="00AB7730" w:rsidRPr="00FE57B5" w:rsidRDefault="00AB7730" w:rsidP="00B766D8">
      <w:pPr>
        <w:pStyle w:val="a6"/>
        <w:numPr>
          <w:ilvl w:val="0"/>
          <w:numId w:val="2"/>
        </w:numPr>
        <w:adjustRightInd w:val="0"/>
        <w:snapToGrid w:val="0"/>
        <w:spacing w:line="276" w:lineRule="auto"/>
        <w:ind w:right="-1" w:firstLineChars="0"/>
        <w:rPr>
          <w:spacing w:val="6"/>
          <w:kern w:val="48"/>
        </w:rPr>
      </w:pPr>
      <w:r w:rsidRPr="00FE57B5">
        <w:rPr>
          <w:rFonts w:hint="eastAsia"/>
          <w:spacing w:val="6"/>
          <w:kern w:val="48"/>
        </w:rPr>
        <w:t>投标人须具备软件著作权登记证书。</w:t>
      </w:r>
    </w:p>
    <w:p w:rsidR="00AB7730" w:rsidRPr="00BF254B" w:rsidRDefault="00AB7730" w:rsidP="00B766D8">
      <w:pPr>
        <w:adjustRightInd w:val="0"/>
        <w:snapToGrid w:val="0"/>
        <w:spacing w:line="276" w:lineRule="auto"/>
        <w:ind w:right="-1"/>
        <w:rPr>
          <w:rFonts w:ascii="仿宋" w:eastAsia="仿宋" w:hAnsi="仿宋"/>
          <w:w w:val="101"/>
          <w:sz w:val="31"/>
        </w:rPr>
      </w:pPr>
    </w:p>
    <w:p w:rsidR="00A910BE" w:rsidRPr="00FE57B5" w:rsidRDefault="00A910BE" w:rsidP="00B6013F">
      <w:pPr>
        <w:pStyle w:val="a6"/>
        <w:numPr>
          <w:ilvl w:val="0"/>
          <w:numId w:val="24"/>
        </w:numPr>
        <w:adjustRightInd w:val="0"/>
        <w:snapToGrid w:val="0"/>
        <w:spacing w:line="276" w:lineRule="auto"/>
        <w:ind w:right="-1" w:firstLineChars="0"/>
        <w:outlineLvl w:val="0"/>
        <w:rPr>
          <w:rFonts w:ascii="宋体" w:eastAsia="宋体" w:hAnsi="宋体"/>
          <w:b/>
          <w:w w:val="101"/>
          <w:sz w:val="31"/>
        </w:rPr>
      </w:pPr>
      <w:r w:rsidRPr="00FE57B5">
        <w:rPr>
          <w:rFonts w:ascii="宋体" w:eastAsia="宋体" w:hAnsi="宋体"/>
          <w:b/>
          <w:w w:val="101"/>
          <w:sz w:val="28"/>
        </w:rPr>
        <w:t>协同办公平台</w:t>
      </w:r>
      <w:r w:rsidRPr="00FE57B5">
        <w:rPr>
          <w:rFonts w:ascii="宋体" w:eastAsia="宋体" w:hAnsi="宋体" w:hint="eastAsia"/>
          <w:b/>
          <w:w w:val="101"/>
          <w:sz w:val="28"/>
        </w:rPr>
        <w:t>总体目标</w:t>
      </w:r>
    </w:p>
    <w:p w:rsidR="00A910BE" w:rsidRDefault="00A910BE" w:rsidP="00F66486">
      <w:pPr>
        <w:pStyle w:val="GW-"/>
        <w:ind w:firstLine="420"/>
        <w:rPr>
          <w:sz w:val="21"/>
          <w:szCs w:val="21"/>
        </w:rPr>
      </w:pPr>
      <w:r w:rsidRPr="00A910BE">
        <w:rPr>
          <w:rFonts w:hint="eastAsia"/>
          <w:sz w:val="21"/>
          <w:szCs w:val="21"/>
        </w:rPr>
        <w:t>构建开放性好、兼容性强的</w:t>
      </w:r>
      <w:r>
        <w:rPr>
          <w:rFonts w:hint="eastAsia"/>
          <w:sz w:val="21"/>
          <w:szCs w:val="21"/>
        </w:rPr>
        <w:t>协同办公平台</w:t>
      </w:r>
      <w:r w:rsidRPr="00A910BE">
        <w:rPr>
          <w:rFonts w:hint="eastAsia"/>
          <w:sz w:val="21"/>
          <w:szCs w:val="21"/>
        </w:rPr>
        <w:t>，并在此基础上重点部署信息门户、流程管理、</w:t>
      </w:r>
      <w:r w:rsidR="0049195D">
        <w:rPr>
          <w:rFonts w:hint="eastAsia"/>
          <w:sz w:val="21"/>
          <w:szCs w:val="21"/>
        </w:rPr>
        <w:t>文档</w:t>
      </w:r>
      <w:r w:rsidRPr="00A910BE">
        <w:rPr>
          <w:rFonts w:hint="eastAsia"/>
          <w:sz w:val="21"/>
          <w:szCs w:val="21"/>
        </w:rPr>
        <w:t>管理、移动办公、公文管理、</w:t>
      </w:r>
      <w:r w:rsidR="00E71B73" w:rsidRPr="00A910BE">
        <w:rPr>
          <w:rFonts w:hint="eastAsia"/>
          <w:sz w:val="21"/>
          <w:szCs w:val="21"/>
        </w:rPr>
        <w:t>报表管理</w:t>
      </w:r>
      <w:r w:rsidR="00E71B73">
        <w:rPr>
          <w:rFonts w:hint="eastAsia"/>
          <w:sz w:val="21"/>
          <w:szCs w:val="21"/>
        </w:rPr>
        <w:t>、</w:t>
      </w:r>
      <w:r w:rsidRPr="00A910BE">
        <w:rPr>
          <w:rFonts w:hint="eastAsia"/>
          <w:sz w:val="21"/>
          <w:szCs w:val="21"/>
        </w:rPr>
        <w:t>考核管理、行政（护士）值夜班、考勤数据管理、排班管理、</w:t>
      </w:r>
      <w:r w:rsidR="00B30A27">
        <w:rPr>
          <w:rFonts w:hint="eastAsia"/>
          <w:sz w:val="21"/>
          <w:szCs w:val="21"/>
        </w:rPr>
        <w:t>综合事务（</w:t>
      </w:r>
      <w:r w:rsidR="00B30A27" w:rsidRPr="00A910BE">
        <w:rPr>
          <w:rFonts w:hint="eastAsia"/>
          <w:sz w:val="21"/>
          <w:szCs w:val="21"/>
        </w:rPr>
        <w:t>车辆管理、资产管理、邮件管理、日程管理、会议管理</w:t>
      </w:r>
      <w:r w:rsidR="00B30A27">
        <w:rPr>
          <w:rFonts w:hint="eastAsia"/>
          <w:sz w:val="21"/>
          <w:szCs w:val="21"/>
        </w:rPr>
        <w:t>）</w:t>
      </w:r>
      <w:r w:rsidRPr="00A910BE">
        <w:rPr>
          <w:rFonts w:hint="eastAsia"/>
          <w:sz w:val="21"/>
          <w:szCs w:val="21"/>
        </w:rPr>
        <w:t>、微信办公、</w:t>
      </w:r>
      <w:r w:rsidRPr="00A910BE">
        <w:rPr>
          <w:rFonts w:hint="eastAsia"/>
          <w:sz w:val="21"/>
          <w:szCs w:val="21"/>
        </w:rPr>
        <w:t>HIS</w:t>
      </w:r>
      <w:r w:rsidRPr="00A910BE">
        <w:rPr>
          <w:rFonts w:hint="eastAsia"/>
          <w:sz w:val="21"/>
          <w:szCs w:val="21"/>
        </w:rPr>
        <w:t>对接、奖金分配、人事管理、合同管理、党建管理、团员管理、护理技术档案等重点应用，为员工提供良好的办公手段和沟通协作平台，提高工作效率，为管理决策层提供各种决策参考数据，并提供一个方便有效的事件跟踪和监督手段，提高管理的执行力。</w:t>
      </w:r>
    </w:p>
    <w:p w:rsidR="00A910BE" w:rsidRDefault="00A910BE" w:rsidP="00F66486">
      <w:pPr>
        <w:pStyle w:val="GW-"/>
        <w:ind w:firstLine="420"/>
        <w:rPr>
          <w:sz w:val="21"/>
          <w:szCs w:val="21"/>
        </w:rPr>
      </w:pPr>
    </w:p>
    <w:p w:rsidR="00794647" w:rsidRPr="00FE57B5" w:rsidRDefault="00A910BE" w:rsidP="00794647">
      <w:pPr>
        <w:pStyle w:val="a6"/>
        <w:numPr>
          <w:ilvl w:val="0"/>
          <w:numId w:val="24"/>
        </w:numPr>
        <w:adjustRightInd w:val="0"/>
        <w:snapToGrid w:val="0"/>
        <w:spacing w:line="276" w:lineRule="auto"/>
        <w:ind w:right="-1" w:firstLineChars="0"/>
        <w:outlineLvl w:val="0"/>
        <w:rPr>
          <w:rFonts w:ascii="宋体" w:eastAsia="宋体" w:hAnsi="宋体"/>
          <w:b/>
          <w:w w:val="101"/>
          <w:sz w:val="28"/>
        </w:rPr>
      </w:pPr>
      <w:r w:rsidRPr="00FE57B5">
        <w:rPr>
          <w:rFonts w:ascii="宋体" w:eastAsia="宋体" w:hAnsi="宋体" w:hint="eastAsia"/>
          <w:b/>
          <w:w w:val="101"/>
          <w:sz w:val="28"/>
        </w:rPr>
        <w:t>具体功能模块需求</w:t>
      </w:r>
    </w:p>
    <w:p w:rsidR="00B30A27" w:rsidRPr="001E3626" w:rsidRDefault="00B30A27" w:rsidP="00921A68">
      <w:pPr>
        <w:pStyle w:val="a6"/>
        <w:numPr>
          <w:ilvl w:val="0"/>
          <w:numId w:val="33"/>
        </w:numPr>
        <w:adjustRightInd w:val="0"/>
        <w:snapToGrid w:val="0"/>
        <w:spacing w:line="276" w:lineRule="auto"/>
        <w:ind w:right="-1" w:firstLineChars="0"/>
        <w:rPr>
          <w:b/>
          <w:spacing w:val="6"/>
          <w:kern w:val="48"/>
        </w:rPr>
      </w:pPr>
      <w:r>
        <w:rPr>
          <w:rFonts w:hint="eastAsia"/>
          <w:b/>
          <w:spacing w:val="6"/>
          <w:kern w:val="48"/>
        </w:rPr>
        <w:t>信息门户</w:t>
      </w:r>
    </w:p>
    <w:p w:rsidR="00B30A27" w:rsidRPr="001E3626" w:rsidRDefault="00B30A27" w:rsidP="00B30A27">
      <w:pPr>
        <w:pStyle w:val="GW-"/>
        <w:numPr>
          <w:ilvl w:val="0"/>
          <w:numId w:val="3"/>
        </w:numPr>
        <w:ind w:firstLineChars="0"/>
        <w:rPr>
          <w:sz w:val="21"/>
          <w:szCs w:val="21"/>
        </w:rPr>
      </w:pPr>
      <w:r w:rsidRPr="001E3626">
        <w:rPr>
          <w:rFonts w:hint="eastAsia"/>
          <w:sz w:val="21"/>
          <w:szCs w:val="21"/>
        </w:rPr>
        <w:t>系统提供</w:t>
      </w:r>
      <w:r>
        <w:rPr>
          <w:rFonts w:hint="eastAsia"/>
          <w:sz w:val="21"/>
          <w:szCs w:val="21"/>
        </w:rPr>
        <w:t>医院</w:t>
      </w:r>
      <w:r w:rsidRPr="001E3626">
        <w:rPr>
          <w:rFonts w:hint="eastAsia"/>
          <w:sz w:val="21"/>
          <w:szCs w:val="21"/>
        </w:rPr>
        <w:t>内部</w:t>
      </w:r>
      <w:r>
        <w:rPr>
          <w:rFonts w:hint="eastAsia"/>
          <w:sz w:val="21"/>
          <w:szCs w:val="21"/>
        </w:rPr>
        <w:t>信息门户</w:t>
      </w:r>
      <w:r w:rsidRPr="001E3626">
        <w:rPr>
          <w:rFonts w:hint="eastAsia"/>
          <w:sz w:val="21"/>
          <w:szCs w:val="21"/>
        </w:rPr>
        <w:t>建设及管理，满足</w:t>
      </w:r>
      <w:r>
        <w:rPr>
          <w:rFonts w:hint="eastAsia"/>
          <w:sz w:val="21"/>
          <w:szCs w:val="21"/>
        </w:rPr>
        <w:t>医院</w:t>
      </w:r>
      <w:r w:rsidRPr="001E3626">
        <w:rPr>
          <w:rFonts w:hint="eastAsia"/>
          <w:sz w:val="21"/>
          <w:szCs w:val="21"/>
        </w:rPr>
        <w:t>在信息系统整合、信息发布等需求，实现信息发布、</w:t>
      </w:r>
      <w:r>
        <w:rPr>
          <w:rFonts w:hint="eastAsia"/>
          <w:sz w:val="21"/>
          <w:szCs w:val="21"/>
        </w:rPr>
        <w:t>医院</w:t>
      </w:r>
      <w:r w:rsidRPr="001E3626">
        <w:rPr>
          <w:rFonts w:hint="eastAsia"/>
          <w:sz w:val="21"/>
          <w:szCs w:val="21"/>
        </w:rPr>
        <w:t>形象、规章制度宣传等功能。</w:t>
      </w:r>
    </w:p>
    <w:p w:rsidR="00B30A27" w:rsidRPr="001E3626" w:rsidRDefault="00B30A27" w:rsidP="00B30A27">
      <w:pPr>
        <w:pStyle w:val="GW-"/>
        <w:numPr>
          <w:ilvl w:val="0"/>
          <w:numId w:val="3"/>
        </w:numPr>
        <w:ind w:firstLineChars="0"/>
        <w:rPr>
          <w:sz w:val="21"/>
          <w:szCs w:val="21"/>
        </w:rPr>
      </w:pPr>
      <w:r w:rsidRPr="001E3626">
        <w:rPr>
          <w:rFonts w:hint="eastAsia"/>
          <w:sz w:val="21"/>
          <w:szCs w:val="21"/>
        </w:rPr>
        <w:t>提供个性化</w:t>
      </w:r>
      <w:r>
        <w:rPr>
          <w:rFonts w:hint="eastAsia"/>
          <w:sz w:val="21"/>
          <w:szCs w:val="21"/>
        </w:rPr>
        <w:t>信息门户</w:t>
      </w:r>
      <w:r w:rsidRPr="001E3626">
        <w:rPr>
          <w:rFonts w:hint="eastAsia"/>
          <w:sz w:val="21"/>
          <w:szCs w:val="21"/>
        </w:rPr>
        <w:t>首页，并可按照用户实际应用需求定义多个</w:t>
      </w:r>
      <w:r>
        <w:rPr>
          <w:rFonts w:hint="eastAsia"/>
          <w:sz w:val="21"/>
          <w:szCs w:val="21"/>
        </w:rPr>
        <w:t>信息门户</w:t>
      </w:r>
      <w:r w:rsidRPr="001E3626">
        <w:rPr>
          <w:rFonts w:hint="eastAsia"/>
          <w:sz w:val="21"/>
          <w:szCs w:val="21"/>
        </w:rPr>
        <w:t>，对每一个</w:t>
      </w:r>
      <w:r>
        <w:rPr>
          <w:rFonts w:hint="eastAsia"/>
          <w:sz w:val="21"/>
          <w:szCs w:val="21"/>
        </w:rPr>
        <w:t>信息门户</w:t>
      </w:r>
      <w:r w:rsidRPr="001E3626">
        <w:rPr>
          <w:rFonts w:hint="eastAsia"/>
          <w:sz w:val="21"/>
          <w:szCs w:val="21"/>
        </w:rPr>
        <w:t>的内容和样式可以进行自定义；</w:t>
      </w:r>
    </w:p>
    <w:p w:rsidR="00B30A27" w:rsidRPr="001E3626" w:rsidRDefault="00B30A27" w:rsidP="00B30A27">
      <w:pPr>
        <w:pStyle w:val="GW-"/>
        <w:numPr>
          <w:ilvl w:val="0"/>
          <w:numId w:val="3"/>
        </w:numPr>
        <w:ind w:firstLineChars="0"/>
        <w:rPr>
          <w:sz w:val="21"/>
          <w:szCs w:val="21"/>
        </w:rPr>
      </w:pPr>
      <w:r w:rsidRPr="001E3626">
        <w:rPr>
          <w:rFonts w:hint="eastAsia"/>
          <w:sz w:val="21"/>
          <w:szCs w:val="21"/>
        </w:rPr>
        <w:t>能够实现信息的发布功能，包括新闻、通知公告、公共信息等的信息发布和查看；</w:t>
      </w:r>
    </w:p>
    <w:p w:rsidR="00B30A27" w:rsidRPr="001E3626" w:rsidRDefault="00B30A27" w:rsidP="00B30A27">
      <w:pPr>
        <w:pStyle w:val="GW-"/>
        <w:numPr>
          <w:ilvl w:val="0"/>
          <w:numId w:val="3"/>
        </w:numPr>
        <w:ind w:firstLineChars="0"/>
        <w:rPr>
          <w:sz w:val="21"/>
          <w:szCs w:val="21"/>
        </w:rPr>
      </w:pPr>
      <w:r w:rsidRPr="001E3626">
        <w:rPr>
          <w:rFonts w:hint="eastAsia"/>
          <w:sz w:val="21"/>
          <w:szCs w:val="21"/>
        </w:rPr>
        <w:t>发布信息可按权限设定浏览人员范围；</w:t>
      </w:r>
    </w:p>
    <w:p w:rsidR="00B30A27" w:rsidRPr="001E3626" w:rsidRDefault="00B30A27" w:rsidP="00B30A27">
      <w:pPr>
        <w:pStyle w:val="GW-"/>
        <w:numPr>
          <w:ilvl w:val="0"/>
          <w:numId w:val="3"/>
        </w:numPr>
        <w:ind w:firstLineChars="0"/>
        <w:rPr>
          <w:sz w:val="21"/>
          <w:szCs w:val="21"/>
        </w:rPr>
      </w:pPr>
      <w:r w:rsidRPr="001E3626">
        <w:rPr>
          <w:rFonts w:hint="eastAsia"/>
          <w:sz w:val="21"/>
          <w:szCs w:val="21"/>
        </w:rPr>
        <w:t>可以以实时或滚动方式显示</w:t>
      </w:r>
      <w:r>
        <w:rPr>
          <w:rFonts w:hint="eastAsia"/>
          <w:sz w:val="21"/>
          <w:szCs w:val="21"/>
        </w:rPr>
        <w:t>医院</w:t>
      </w:r>
      <w:r w:rsidRPr="001E3626">
        <w:rPr>
          <w:rFonts w:hint="eastAsia"/>
          <w:sz w:val="21"/>
          <w:szCs w:val="21"/>
        </w:rPr>
        <w:t>新闻、通知、制度、公共信息等；</w:t>
      </w:r>
    </w:p>
    <w:p w:rsidR="00B30A27" w:rsidRPr="001E3626" w:rsidRDefault="00B30A27" w:rsidP="00B30A27">
      <w:pPr>
        <w:pStyle w:val="GW-"/>
        <w:numPr>
          <w:ilvl w:val="0"/>
          <w:numId w:val="3"/>
        </w:numPr>
        <w:ind w:firstLineChars="0"/>
        <w:rPr>
          <w:sz w:val="21"/>
          <w:szCs w:val="21"/>
        </w:rPr>
      </w:pPr>
      <w:r w:rsidRPr="001E3626">
        <w:rPr>
          <w:rFonts w:hint="eastAsia"/>
          <w:sz w:val="21"/>
          <w:szCs w:val="21"/>
        </w:rPr>
        <w:t>可直接进行发布内容编辑，支持</w:t>
      </w:r>
      <w:r w:rsidRPr="001E3626">
        <w:rPr>
          <w:rFonts w:hint="eastAsia"/>
          <w:sz w:val="21"/>
          <w:szCs w:val="21"/>
        </w:rPr>
        <w:t>word</w:t>
      </w:r>
      <w:r w:rsidRPr="001E3626">
        <w:rPr>
          <w:rFonts w:hint="eastAsia"/>
          <w:sz w:val="21"/>
          <w:szCs w:val="21"/>
        </w:rPr>
        <w:t>、</w:t>
      </w:r>
      <w:r w:rsidRPr="001E3626">
        <w:rPr>
          <w:rFonts w:hint="eastAsia"/>
          <w:sz w:val="21"/>
          <w:szCs w:val="21"/>
        </w:rPr>
        <w:t>excel</w:t>
      </w:r>
      <w:r w:rsidRPr="001E3626">
        <w:rPr>
          <w:rFonts w:hint="eastAsia"/>
          <w:sz w:val="21"/>
          <w:szCs w:val="21"/>
        </w:rPr>
        <w:t>、</w:t>
      </w:r>
      <w:r w:rsidRPr="001E3626">
        <w:rPr>
          <w:rFonts w:hint="eastAsia"/>
          <w:sz w:val="21"/>
          <w:szCs w:val="21"/>
        </w:rPr>
        <w:t>html</w:t>
      </w:r>
      <w:r w:rsidRPr="001E3626">
        <w:rPr>
          <w:rFonts w:hint="eastAsia"/>
          <w:sz w:val="21"/>
          <w:szCs w:val="21"/>
        </w:rPr>
        <w:t>多种文本格式；</w:t>
      </w:r>
    </w:p>
    <w:p w:rsidR="009D5995" w:rsidRPr="009D5995" w:rsidRDefault="00B30A27" w:rsidP="009D5995">
      <w:pPr>
        <w:pStyle w:val="GW-"/>
        <w:numPr>
          <w:ilvl w:val="0"/>
          <w:numId w:val="3"/>
        </w:numPr>
        <w:ind w:firstLineChars="0"/>
        <w:rPr>
          <w:sz w:val="21"/>
          <w:szCs w:val="21"/>
        </w:rPr>
      </w:pPr>
      <w:r>
        <w:rPr>
          <w:rFonts w:hint="eastAsia"/>
          <w:sz w:val="21"/>
          <w:szCs w:val="21"/>
        </w:rPr>
        <w:t>信息门户</w:t>
      </w:r>
      <w:r w:rsidRPr="001E3626">
        <w:rPr>
          <w:rFonts w:hint="eastAsia"/>
          <w:sz w:val="21"/>
          <w:szCs w:val="21"/>
        </w:rPr>
        <w:t>元素开发，系统必须支持开发新的</w:t>
      </w:r>
      <w:r>
        <w:rPr>
          <w:rFonts w:hint="eastAsia"/>
          <w:sz w:val="21"/>
          <w:szCs w:val="21"/>
        </w:rPr>
        <w:t>信息门户</w:t>
      </w:r>
      <w:r w:rsidRPr="001E3626">
        <w:rPr>
          <w:rFonts w:hint="eastAsia"/>
          <w:sz w:val="21"/>
          <w:szCs w:val="21"/>
        </w:rPr>
        <w:t>元素功能；</w:t>
      </w:r>
    </w:p>
    <w:p w:rsidR="00B30A27" w:rsidRPr="009D5995" w:rsidRDefault="00B30A27" w:rsidP="00B30A27">
      <w:pPr>
        <w:pStyle w:val="GW-"/>
        <w:ind w:left="840" w:firstLineChars="0" w:firstLine="0"/>
        <w:rPr>
          <w:sz w:val="21"/>
          <w:szCs w:val="21"/>
        </w:rPr>
      </w:pPr>
    </w:p>
    <w:p w:rsidR="00B30A27" w:rsidRPr="001E3626" w:rsidRDefault="00055EAD" w:rsidP="00921A68">
      <w:pPr>
        <w:pStyle w:val="a6"/>
        <w:numPr>
          <w:ilvl w:val="0"/>
          <w:numId w:val="33"/>
        </w:numPr>
        <w:adjustRightInd w:val="0"/>
        <w:snapToGrid w:val="0"/>
        <w:spacing w:line="276" w:lineRule="auto"/>
        <w:ind w:right="-1" w:firstLineChars="0"/>
        <w:rPr>
          <w:b/>
          <w:spacing w:val="6"/>
          <w:kern w:val="48"/>
        </w:rPr>
      </w:pPr>
      <w:r>
        <w:rPr>
          <w:rFonts w:ascii="宋体" w:hAnsi="宋体" w:cs="宋体" w:hint="eastAsia"/>
          <w:bCs/>
        </w:rPr>
        <w:t>★</w:t>
      </w:r>
      <w:r w:rsidR="00B30A27">
        <w:rPr>
          <w:rFonts w:hint="eastAsia"/>
          <w:b/>
          <w:spacing w:val="6"/>
          <w:kern w:val="48"/>
        </w:rPr>
        <w:t>流程管理</w:t>
      </w:r>
    </w:p>
    <w:p w:rsidR="00B30A27" w:rsidRPr="001E3626" w:rsidRDefault="00B30A27" w:rsidP="00B30A27">
      <w:pPr>
        <w:pStyle w:val="GW-"/>
        <w:numPr>
          <w:ilvl w:val="0"/>
          <w:numId w:val="4"/>
        </w:numPr>
        <w:ind w:firstLineChars="0"/>
        <w:rPr>
          <w:sz w:val="21"/>
          <w:szCs w:val="21"/>
        </w:rPr>
      </w:pPr>
      <w:r w:rsidRPr="001E3626">
        <w:rPr>
          <w:rFonts w:hint="eastAsia"/>
          <w:sz w:val="21"/>
          <w:szCs w:val="21"/>
        </w:rPr>
        <w:t>系统的流程管理能够完成自建流程、调用模板流程、自建个人模板、上传附件、调用表单等功能，以完成</w:t>
      </w:r>
      <w:r>
        <w:rPr>
          <w:rFonts w:hint="eastAsia"/>
          <w:sz w:val="21"/>
          <w:szCs w:val="21"/>
        </w:rPr>
        <w:t>医院</w:t>
      </w:r>
      <w:r w:rsidRPr="001E3626">
        <w:rPr>
          <w:rFonts w:hint="eastAsia"/>
          <w:sz w:val="21"/>
          <w:szCs w:val="21"/>
        </w:rPr>
        <w:t>内部、外部，跨时间、跨空间的资料传递、审批、请示、报告、汇报、工作沟通等工作内容。</w:t>
      </w:r>
    </w:p>
    <w:p w:rsidR="00B30A27" w:rsidRPr="001E3626" w:rsidRDefault="00B30A27" w:rsidP="00B30A27">
      <w:pPr>
        <w:pStyle w:val="GW-"/>
        <w:numPr>
          <w:ilvl w:val="0"/>
          <w:numId w:val="4"/>
        </w:numPr>
        <w:ind w:firstLineChars="0"/>
        <w:rPr>
          <w:sz w:val="21"/>
          <w:szCs w:val="21"/>
        </w:rPr>
      </w:pPr>
      <w:r w:rsidRPr="001E3626">
        <w:rPr>
          <w:rFonts w:hint="eastAsia"/>
          <w:sz w:val="21"/>
          <w:szCs w:val="21"/>
        </w:rPr>
        <w:lastRenderedPageBreak/>
        <w:t>流程设计支持列表式流程过程的设置与图形化流程设置，可按需绑定任意表单，实现流程与业务的分离；流程执行过程可实现图形化流程跟踪；</w:t>
      </w:r>
    </w:p>
    <w:p w:rsidR="00B30A27" w:rsidRPr="001E3626" w:rsidRDefault="00B30A27" w:rsidP="00B30A27">
      <w:pPr>
        <w:pStyle w:val="GW-"/>
        <w:numPr>
          <w:ilvl w:val="0"/>
          <w:numId w:val="4"/>
        </w:numPr>
        <w:ind w:firstLineChars="0"/>
        <w:rPr>
          <w:sz w:val="21"/>
          <w:szCs w:val="21"/>
        </w:rPr>
      </w:pPr>
      <w:r w:rsidRPr="001E3626">
        <w:rPr>
          <w:rFonts w:hint="eastAsia"/>
          <w:sz w:val="21"/>
          <w:szCs w:val="21"/>
        </w:rPr>
        <w:t>流程管理的功能有良好的独立性，能够实现独立于整体系统以外的应用，即：不但能够和系统中其他功能结合使用，例如会议管理的流程审批、车辆管理的流程审批、与表单的结合等，同时要求也能够与</w:t>
      </w:r>
      <w:r>
        <w:rPr>
          <w:rFonts w:hint="eastAsia"/>
          <w:sz w:val="21"/>
          <w:szCs w:val="21"/>
        </w:rPr>
        <w:t>医院</w:t>
      </w:r>
      <w:r w:rsidRPr="001E3626">
        <w:rPr>
          <w:rFonts w:hint="eastAsia"/>
          <w:sz w:val="21"/>
          <w:szCs w:val="21"/>
        </w:rPr>
        <w:t>内的其他业务系统结合应用，承担流程引擎的作用；</w:t>
      </w:r>
    </w:p>
    <w:p w:rsidR="00B30A27" w:rsidRPr="001E3626" w:rsidRDefault="00B30A27" w:rsidP="00B30A27">
      <w:pPr>
        <w:pStyle w:val="GW-"/>
        <w:numPr>
          <w:ilvl w:val="0"/>
          <w:numId w:val="4"/>
        </w:numPr>
        <w:ind w:firstLineChars="0"/>
        <w:rPr>
          <w:b/>
          <w:sz w:val="21"/>
          <w:szCs w:val="21"/>
        </w:rPr>
      </w:pPr>
      <w:r w:rsidRPr="001E3626">
        <w:rPr>
          <w:rFonts w:hint="eastAsia"/>
          <w:sz w:val="21"/>
          <w:szCs w:val="21"/>
        </w:rPr>
        <w:t>对系统中大量的流程，可实现流程分类管理，并以不同的颜色区分不同类别的流程；</w:t>
      </w:r>
    </w:p>
    <w:p w:rsidR="00B30A27" w:rsidRPr="001E3626" w:rsidRDefault="00B30A27" w:rsidP="00B30A27">
      <w:pPr>
        <w:pStyle w:val="GW-"/>
        <w:numPr>
          <w:ilvl w:val="0"/>
          <w:numId w:val="4"/>
        </w:numPr>
        <w:ind w:firstLineChars="0"/>
        <w:rPr>
          <w:sz w:val="21"/>
          <w:szCs w:val="21"/>
        </w:rPr>
      </w:pPr>
      <w:r w:rsidRPr="001E3626">
        <w:rPr>
          <w:rFonts w:hint="eastAsia"/>
          <w:sz w:val="21"/>
          <w:szCs w:val="21"/>
        </w:rPr>
        <w:t>流程可复制，生成新的</w:t>
      </w:r>
      <w:r>
        <w:rPr>
          <w:rFonts w:hint="eastAsia"/>
          <w:sz w:val="21"/>
          <w:szCs w:val="21"/>
        </w:rPr>
        <w:t>流程管理</w:t>
      </w:r>
      <w:r w:rsidRPr="001E3626">
        <w:rPr>
          <w:rFonts w:hint="eastAsia"/>
          <w:sz w:val="21"/>
          <w:szCs w:val="21"/>
        </w:rPr>
        <w:t>模板，方便流程的设计；</w:t>
      </w:r>
    </w:p>
    <w:p w:rsidR="00B30A27" w:rsidRPr="001E3626" w:rsidRDefault="00B30A27" w:rsidP="00B30A27">
      <w:pPr>
        <w:pStyle w:val="GW-"/>
        <w:numPr>
          <w:ilvl w:val="0"/>
          <w:numId w:val="4"/>
        </w:numPr>
        <w:ind w:firstLineChars="0"/>
        <w:rPr>
          <w:sz w:val="21"/>
          <w:szCs w:val="21"/>
        </w:rPr>
      </w:pPr>
      <w:r w:rsidRPr="001E3626">
        <w:rPr>
          <w:rFonts w:hint="eastAsia"/>
          <w:sz w:val="21"/>
          <w:szCs w:val="21"/>
        </w:rPr>
        <w:t>流程设计中要求提供并行、分支、会签、审批、阅办、拟办、分发、自动通知申请人、自动或手工选择流程下一步环节、自动归档等丰富的流程控制功能；</w:t>
      </w:r>
    </w:p>
    <w:p w:rsidR="00B30A27" w:rsidRPr="001E3626" w:rsidRDefault="00B30A27" w:rsidP="00B30A27">
      <w:pPr>
        <w:pStyle w:val="GW-"/>
        <w:numPr>
          <w:ilvl w:val="0"/>
          <w:numId w:val="4"/>
        </w:numPr>
        <w:ind w:firstLineChars="0"/>
        <w:rPr>
          <w:sz w:val="21"/>
          <w:szCs w:val="21"/>
        </w:rPr>
      </w:pPr>
      <w:r w:rsidRPr="001E3626">
        <w:rPr>
          <w:rFonts w:hint="eastAsia"/>
          <w:sz w:val="21"/>
          <w:szCs w:val="21"/>
        </w:rPr>
        <w:t>流程表单实现自定义，可以导入</w:t>
      </w:r>
      <w:r w:rsidRPr="001E3626">
        <w:rPr>
          <w:rFonts w:hint="eastAsia"/>
          <w:sz w:val="21"/>
          <w:szCs w:val="21"/>
        </w:rPr>
        <w:t>excel</w:t>
      </w:r>
      <w:r w:rsidRPr="001E3626">
        <w:rPr>
          <w:rFonts w:hint="eastAsia"/>
          <w:sz w:val="21"/>
          <w:szCs w:val="21"/>
        </w:rPr>
        <w:t>表单，也可以实现</w:t>
      </w:r>
      <w:r w:rsidRPr="001E3626">
        <w:rPr>
          <w:rFonts w:hint="eastAsia"/>
          <w:sz w:val="21"/>
          <w:szCs w:val="21"/>
        </w:rPr>
        <w:t>HTML</w:t>
      </w:r>
      <w:r w:rsidRPr="001E3626">
        <w:rPr>
          <w:rFonts w:hint="eastAsia"/>
          <w:sz w:val="21"/>
          <w:szCs w:val="21"/>
        </w:rPr>
        <w:t>设计；</w:t>
      </w:r>
    </w:p>
    <w:p w:rsidR="00B30A27" w:rsidRPr="001E3626" w:rsidRDefault="00B30A27" w:rsidP="00B30A27">
      <w:pPr>
        <w:pStyle w:val="GW-"/>
        <w:numPr>
          <w:ilvl w:val="0"/>
          <w:numId w:val="4"/>
        </w:numPr>
        <w:ind w:firstLineChars="0"/>
        <w:rPr>
          <w:sz w:val="21"/>
          <w:szCs w:val="21"/>
        </w:rPr>
      </w:pPr>
      <w:r w:rsidRPr="001E3626">
        <w:rPr>
          <w:rFonts w:hint="eastAsia"/>
          <w:sz w:val="21"/>
          <w:szCs w:val="21"/>
        </w:rPr>
        <w:t>提供流程编辑器，能实现流程自动测试；</w:t>
      </w:r>
    </w:p>
    <w:p w:rsidR="00B30A27" w:rsidRPr="001E3626" w:rsidRDefault="00B30A27" w:rsidP="00B30A27">
      <w:pPr>
        <w:pStyle w:val="GW-"/>
        <w:numPr>
          <w:ilvl w:val="0"/>
          <w:numId w:val="4"/>
        </w:numPr>
        <w:ind w:firstLineChars="0"/>
        <w:rPr>
          <w:sz w:val="21"/>
          <w:szCs w:val="21"/>
        </w:rPr>
      </w:pPr>
      <w:r w:rsidRPr="001E3626">
        <w:rPr>
          <w:rFonts w:hint="eastAsia"/>
          <w:sz w:val="21"/>
          <w:szCs w:val="21"/>
        </w:rPr>
        <w:t>自定义流程步骤处理时间和流程过程的处理时间，实现超期提醒或逾期通过，对紧急流程的处理时间进行控制，增强流程审批效率；</w:t>
      </w:r>
    </w:p>
    <w:p w:rsidR="00B30A27" w:rsidRPr="001E3626" w:rsidRDefault="00B30A27" w:rsidP="00B30A27">
      <w:pPr>
        <w:pStyle w:val="GW-"/>
        <w:numPr>
          <w:ilvl w:val="0"/>
          <w:numId w:val="4"/>
        </w:numPr>
        <w:ind w:firstLineChars="0"/>
        <w:rPr>
          <w:sz w:val="21"/>
          <w:szCs w:val="21"/>
        </w:rPr>
      </w:pPr>
      <w:r w:rsidRPr="001E3626">
        <w:rPr>
          <w:rFonts w:hint="eastAsia"/>
          <w:sz w:val="21"/>
          <w:szCs w:val="21"/>
        </w:rPr>
        <w:t>支持自由流程，由流程发起人根据具体业务自由设置流程；</w:t>
      </w:r>
    </w:p>
    <w:p w:rsidR="00B30A27" w:rsidRPr="001E3626" w:rsidRDefault="00B30A27" w:rsidP="00B30A27">
      <w:pPr>
        <w:pStyle w:val="GW-"/>
        <w:numPr>
          <w:ilvl w:val="0"/>
          <w:numId w:val="4"/>
        </w:numPr>
        <w:ind w:firstLineChars="0"/>
        <w:rPr>
          <w:sz w:val="21"/>
          <w:szCs w:val="21"/>
        </w:rPr>
      </w:pPr>
      <w:r w:rsidRPr="001E3626">
        <w:rPr>
          <w:rFonts w:hint="eastAsia"/>
          <w:sz w:val="21"/>
          <w:szCs w:val="21"/>
        </w:rPr>
        <w:t>流程处理人之间可以通过统一即时通信平台即时消息或手机短信等方式进行有效沟通；</w:t>
      </w:r>
    </w:p>
    <w:p w:rsidR="00B30A27" w:rsidRPr="001E3626" w:rsidRDefault="00B30A27" w:rsidP="00B30A27">
      <w:pPr>
        <w:pStyle w:val="GW-"/>
        <w:numPr>
          <w:ilvl w:val="0"/>
          <w:numId w:val="4"/>
        </w:numPr>
        <w:ind w:firstLineChars="0"/>
        <w:rPr>
          <w:sz w:val="21"/>
          <w:szCs w:val="21"/>
        </w:rPr>
      </w:pPr>
      <w:r w:rsidRPr="001E3626">
        <w:rPr>
          <w:rFonts w:hint="eastAsia"/>
          <w:sz w:val="21"/>
          <w:szCs w:val="21"/>
        </w:rPr>
        <w:t>具备授权委托功能，可以明确到委托的时间以及可以委托到某个具体的流程；</w:t>
      </w:r>
    </w:p>
    <w:p w:rsidR="00B30A27" w:rsidRPr="001E3626" w:rsidRDefault="00B30A27" w:rsidP="00B30A27">
      <w:pPr>
        <w:pStyle w:val="GW-"/>
        <w:numPr>
          <w:ilvl w:val="0"/>
          <w:numId w:val="4"/>
        </w:numPr>
        <w:ind w:firstLineChars="0"/>
        <w:rPr>
          <w:sz w:val="21"/>
          <w:szCs w:val="21"/>
        </w:rPr>
      </w:pPr>
      <w:r w:rsidRPr="001E3626">
        <w:rPr>
          <w:rFonts w:hint="eastAsia"/>
          <w:sz w:val="21"/>
          <w:szCs w:val="21"/>
        </w:rPr>
        <w:t>提供流程自定义报表功能：如请假</w:t>
      </w:r>
      <w:r w:rsidR="00145671">
        <w:rPr>
          <w:rFonts w:hint="eastAsia"/>
          <w:sz w:val="21"/>
          <w:szCs w:val="21"/>
        </w:rPr>
        <w:t>、</w:t>
      </w:r>
      <w:r w:rsidR="00B71E7C">
        <w:rPr>
          <w:rFonts w:hint="eastAsia"/>
          <w:sz w:val="21"/>
          <w:szCs w:val="21"/>
        </w:rPr>
        <w:t>物资领用</w:t>
      </w:r>
      <w:r w:rsidRPr="001E3626">
        <w:rPr>
          <w:rFonts w:hint="eastAsia"/>
          <w:sz w:val="21"/>
          <w:szCs w:val="21"/>
        </w:rPr>
        <w:t>汇总、用车汇总等。</w:t>
      </w:r>
    </w:p>
    <w:p w:rsidR="00B30A27" w:rsidRPr="00B71E7C" w:rsidRDefault="00B30A27" w:rsidP="00B30A27">
      <w:pPr>
        <w:widowControl/>
        <w:jc w:val="left"/>
      </w:pPr>
    </w:p>
    <w:p w:rsidR="00B30A27" w:rsidRPr="001E3626" w:rsidRDefault="0049195D" w:rsidP="00921A68">
      <w:pPr>
        <w:pStyle w:val="a6"/>
        <w:numPr>
          <w:ilvl w:val="0"/>
          <w:numId w:val="33"/>
        </w:numPr>
        <w:adjustRightInd w:val="0"/>
        <w:snapToGrid w:val="0"/>
        <w:spacing w:line="276" w:lineRule="auto"/>
        <w:ind w:right="-1" w:firstLineChars="0"/>
        <w:rPr>
          <w:b/>
          <w:spacing w:val="6"/>
          <w:kern w:val="48"/>
        </w:rPr>
      </w:pPr>
      <w:r>
        <w:rPr>
          <w:rFonts w:hint="eastAsia"/>
          <w:b/>
          <w:spacing w:val="6"/>
          <w:kern w:val="48"/>
        </w:rPr>
        <w:t>文档</w:t>
      </w:r>
      <w:r w:rsidR="00B30A27">
        <w:rPr>
          <w:rFonts w:hint="eastAsia"/>
          <w:b/>
          <w:spacing w:val="6"/>
          <w:kern w:val="48"/>
        </w:rPr>
        <w:t>管理</w:t>
      </w:r>
    </w:p>
    <w:p w:rsidR="00B30A27" w:rsidRPr="001E3626" w:rsidRDefault="00B30A27" w:rsidP="00B30A27">
      <w:pPr>
        <w:pStyle w:val="GW-"/>
        <w:numPr>
          <w:ilvl w:val="0"/>
          <w:numId w:val="8"/>
        </w:numPr>
        <w:ind w:firstLineChars="0"/>
        <w:rPr>
          <w:sz w:val="21"/>
          <w:szCs w:val="21"/>
        </w:rPr>
      </w:pPr>
      <w:r w:rsidRPr="001E3626">
        <w:rPr>
          <w:rFonts w:hint="eastAsia"/>
          <w:sz w:val="21"/>
          <w:szCs w:val="21"/>
        </w:rPr>
        <w:t>实现个人文档、部门文档、</w:t>
      </w:r>
      <w:r>
        <w:rPr>
          <w:rFonts w:hint="eastAsia"/>
          <w:sz w:val="21"/>
          <w:szCs w:val="21"/>
        </w:rPr>
        <w:t>医院</w:t>
      </w:r>
      <w:r w:rsidRPr="001E3626">
        <w:rPr>
          <w:rFonts w:hint="eastAsia"/>
          <w:sz w:val="21"/>
          <w:szCs w:val="21"/>
        </w:rPr>
        <w:t>文档的共享应用。</w:t>
      </w:r>
    </w:p>
    <w:p w:rsidR="00B30A27" w:rsidRPr="001E3626" w:rsidRDefault="00B30A27" w:rsidP="00B30A27">
      <w:pPr>
        <w:pStyle w:val="GW-"/>
        <w:numPr>
          <w:ilvl w:val="0"/>
          <w:numId w:val="8"/>
        </w:numPr>
        <w:ind w:firstLineChars="0"/>
        <w:rPr>
          <w:sz w:val="21"/>
          <w:szCs w:val="21"/>
        </w:rPr>
      </w:pPr>
      <w:r w:rsidRPr="001E3626">
        <w:rPr>
          <w:rFonts w:hint="eastAsia"/>
          <w:sz w:val="21"/>
          <w:szCs w:val="21"/>
        </w:rPr>
        <w:t>实现面向个人用户个性化文档首页的应用，包括最近阅读文档、最新文档、热门文档、个人收藏的文档、员工提供</w:t>
      </w:r>
      <w:r w:rsidRPr="001E3626">
        <w:rPr>
          <w:rFonts w:hint="eastAsia"/>
          <w:sz w:val="21"/>
          <w:szCs w:val="21"/>
        </w:rPr>
        <w:t>/</w:t>
      </w:r>
      <w:r w:rsidRPr="001E3626">
        <w:rPr>
          <w:rFonts w:hint="eastAsia"/>
          <w:sz w:val="21"/>
          <w:szCs w:val="21"/>
        </w:rPr>
        <w:t>推荐文档的排名等；</w:t>
      </w:r>
    </w:p>
    <w:p w:rsidR="00B30A27" w:rsidRPr="001E3626" w:rsidRDefault="00B30A27" w:rsidP="00B30A27">
      <w:pPr>
        <w:pStyle w:val="GW-"/>
        <w:numPr>
          <w:ilvl w:val="0"/>
          <w:numId w:val="8"/>
        </w:numPr>
        <w:ind w:firstLineChars="0"/>
        <w:rPr>
          <w:sz w:val="21"/>
          <w:szCs w:val="21"/>
        </w:rPr>
      </w:pPr>
      <w:r w:rsidRPr="001E3626">
        <w:rPr>
          <w:rFonts w:hint="eastAsia"/>
          <w:sz w:val="21"/>
          <w:szCs w:val="21"/>
        </w:rPr>
        <w:t>提供多个文档的一次性复制、移动等操作；</w:t>
      </w:r>
    </w:p>
    <w:p w:rsidR="00B30A27" w:rsidRPr="001E3626" w:rsidRDefault="00B30A27" w:rsidP="00B30A27">
      <w:pPr>
        <w:pStyle w:val="GW-"/>
        <w:numPr>
          <w:ilvl w:val="0"/>
          <w:numId w:val="8"/>
        </w:numPr>
        <w:ind w:firstLineChars="0"/>
        <w:rPr>
          <w:sz w:val="21"/>
          <w:szCs w:val="21"/>
        </w:rPr>
      </w:pPr>
      <w:r w:rsidRPr="001E3626">
        <w:rPr>
          <w:rFonts w:hint="eastAsia"/>
          <w:sz w:val="21"/>
          <w:szCs w:val="21"/>
        </w:rPr>
        <w:t>支持类似</w:t>
      </w:r>
      <w:r w:rsidRPr="001E3626">
        <w:rPr>
          <w:rFonts w:hint="eastAsia"/>
          <w:sz w:val="21"/>
          <w:szCs w:val="21"/>
        </w:rPr>
        <w:t>Windows</w:t>
      </w:r>
      <w:r w:rsidRPr="001E3626">
        <w:rPr>
          <w:rFonts w:hint="eastAsia"/>
          <w:sz w:val="21"/>
          <w:szCs w:val="21"/>
        </w:rPr>
        <w:t>资源管理器的文档结构树的应用；</w:t>
      </w:r>
    </w:p>
    <w:p w:rsidR="00B30A27" w:rsidRPr="001E3626" w:rsidRDefault="00B30A27" w:rsidP="00B30A27">
      <w:pPr>
        <w:pStyle w:val="GW-"/>
        <w:numPr>
          <w:ilvl w:val="0"/>
          <w:numId w:val="8"/>
        </w:numPr>
        <w:ind w:firstLineChars="0"/>
        <w:rPr>
          <w:sz w:val="21"/>
          <w:szCs w:val="21"/>
        </w:rPr>
      </w:pPr>
      <w:r w:rsidRPr="001E3626">
        <w:rPr>
          <w:rFonts w:hint="eastAsia"/>
          <w:sz w:val="21"/>
          <w:szCs w:val="21"/>
        </w:rPr>
        <w:t>每个文件夹和单个文档都可以进行独立的权限设定，文件夹管理权限可下放到部门负责人；无权访问的文件夹或文档显示不可见；</w:t>
      </w:r>
    </w:p>
    <w:p w:rsidR="00B30A27" w:rsidRPr="001E3626" w:rsidRDefault="00B30A27" w:rsidP="00B30A27">
      <w:pPr>
        <w:pStyle w:val="GW-"/>
        <w:numPr>
          <w:ilvl w:val="0"/>
          <w:numId w:val="8"/>
        </w:numPr>
        <w:ind w:firstLineChars="0"/>
        <w:rPr>
          <w:sz w:val="21"/>
          <w:szCs w:val="21"/>
        </w:rPr>
      </w:pPr>
      <w:r w:rsidRPr="001E3626">
        <w:rPr>
          <w:rFonts w:hint="eastAsia"/>
          <w:sz w:val="21"/>
          <w:szCs w:val="21"/>
        </w:rPr>
        <w:t>可对文档进行评论；</w:t>
      </w:r>
    </w:p>
    <w:p w:rsidR="00B30A27" w:rsidRPr="001E3626" w:rsidRDefault="00B30A27" w:rsidP="00B30A27">
      <w:pPr>
        <w:pStyle w:val="GW-"/>
        <w:numPr>
          <w:ilvl w:val="0"/>
          <w:numId w:val="8"/>
        </w:numPr>
        <w:ind w:firstLineChars="0"/>
        <w:rPr>
          <w:sz w:val="21"/>
          <w:szCs w:val="21"/>
        </w:rPr>
      </w:pPr>
      <w:r w:rsidRPr="001E3626">
        <w:rPr>
          <w:rFonts w:hint="eastAsia"/>
          <w:sz w:val="21"/>
          <w:szCs w:val="21"/>
        </w:rPr>
        <w:t>支持类似</w:t>
      </w:r>
      <w:r w:rsidRPr="001E3626">
        <w:rPr>
          <w:rFonts w:hint="eastAsia"/>
          <w:sz w:val="21"/>
          <w:szCs w:val="21"/>
        </w:rPr>
        <w:t>Windows</w:t>
      </w:r>
      <w:r w:rsidRPr="001E3626">
        <w:rPr>
          <w:rFonts w:hint="eastAsia"/>
          <w:sz w:val="21"/>
          <w:szCs w:val="21"/>
        </w:rPr>
        <w:t>回收站的功能，删除的文档进入回收站，普通用户不可对回收</w:t>
      </w:r>
      <w:r w:rsidRPr="001E3626">
        <w:rPr>
          <w:rFonts w:hint="eastAsia"/>
          <w:sz w:val="21"/>
          <w:szCs w:val="21"/>
        </w:rPr>
        <w:lastRenderedPageBreak/>
        <w:t>站文档进行清空；</w:t>
      </w:r>
    </w:p>
    <w:p w:rsidR="00B30A27" w:rsidRPr="001E3626" w:rsidRDefault="00B30A27" w:rsidP="00B30A27">
      <w:pPr>
        <w:pStyle w:val="GW-"/>
        <w:numPr>
          <w:ilvl w:val="0"/>
          <w:numId w:val="8"/>
        </w:numPr>
        <w:ind w:firstLineChars="0"/>
        <w:rPr>
          <w:sz w:val="21"/>
          <w:szCs w:val="21"/>
        </w:rPr>
      </w:pPr>
      <w:r w:rsidRPr="001E3626">
        <w:rPr>
          <w:rFonts w:hint="eastAsia"/>
          <w:sz w:val="21"/>
          <w:szCs w:val="21"/>
        </w:rPr>
        <w:t>可控制文档的下载、打印、复制；可控制文档附件的类型及大小；</w:t>
      </w:r>
    </w:p>
    <w:p w:rsidR="00B30A27" w:rsidRPr="001E3626" w:rsidRDefault="00B30A27" w:rsidP="00B30A27">
      <w:pPr>
        <w:pStyle w:val="GW-"/>
        <w:numPr>
          <w:ilvl w:val="0"/>
          <w:numId w:val="8"/>
        </w:numPr>
        <w:ind w:firstLineChars="0"/>
        <w:rPr>
          <w:sz w:val="21"/>
          <w:szCs w:val="21"/>
        </w:rPr>
      </w:pPr>
      <w:r w:rsidRPr="001E3626">
        <w:rPr>
          <w:rFonts w:hint="eastAsia"/>
          <w:sz w:val="21"/>
          <w:szCs w:val="21"/>
        </w:rPr>
        <w:t>提供微搜功能，打造平台“内部百度”，在文档、流程、日程、邮件、人员中支持按照关键字搜索，搜索范围包括标题、正文、附件等；</w:t>
      </w:r>
    </w:p>
    <w:p w:rsidR="00B30A27" w:rsidRDefault="00B30A27" w:rsidP="00B30A27">
      <w:pPr>
        <w:pStyle w:val="GW-"/>
        <w:numPr>
          <w:ilvl w:val="0"/>
          <w:numId w:val="8"/>
        </w:numPr>
        <w:ind w:firstLineChars="0"/>
        <w:rPr>
          <w:sz w:val="21"/>
          <w:szCs w:val="21"/>
        </w:rPr>
      </w:pPr>
      <w:r w:rsidRPr="001E3626">
        <w:rPr>
          <w:rFonts w:hint="eastAsia"/>
          <w:sz w:val="21"/>
          <w:szCs w:val="21"/>
        </w:rPr>
        <w:t>文档可以关联流程、人员等相关要素，阅读文档的同时，可以快速获取到相关流程和人员的信息。</w:t>
      </w:r>
    </w:p>
    <w:p w:rsidR="002F2DF5" w:rsidRDefault="002F2DF5" w:rsidP="002F2DF5">
      <w:pPr>
        <w:pStyle w:val="GW-"/>
        <w:ind w:left="840" w:firstLineChars="0" w:firstLine="0"/>
        <w:rPr>
          <w:sz w:val="21"/>
          <w:szCs w:val="21"/>
        </w:rPr>
      </w:pPr>
    </w:p>
    <w:p w:rsidR="002F2DF5" w:rsidRPr="001E3626" w:rsidRDefault="00055EAD" w:rsidP="009735DC">
      <w:pPr>
        <w:pStyle w:val="a6"/>
        <w:numPr>
          <w:ilvl w:val="0"/>
          <w:numId w:val="33"/>
        </w:numPr>
        <w:adjustRightInd w:val="0"/>
        <w:snapToGrid w:val="0"/>
        <w:spacing w:line="276" w:lineRule="auto"/>
        <w:ind w:right="-1" w:firstLineChars="0"/>
        <w:rPr>
          <w:b/>
          <w:spacing w:val="6"/>
          <w:kern w:val="48"/>
        </w:rPr>
      </w:pPr>
      <w:r>
        <w:rPr>
          <w:rFonts w:ascii="宋体" w:hAnsi="宋体" w:cs="宋体" w:hint="eastAsia"/>
          <w:bCs/>
        </w:rPr>
        <w:t>★</w:t>
      </w:r>
      <w:r w:rsidR="002F2DF5" w:rsidRPr="001E3626">
        <w:rPr>
          <w:rFonts w:hint="eastAsia"/>
          <w:b/>
          <w:spacing w:val="6"/>
          <w:kern w:val="48"/>
        </w:rPr>
        <w:t>移动办公</w:t>
      </w:r>
      <w:r w:rsidR="002F2DF5">
        <w:rPr>
          <w:rFonts w:hint="eastAsia"/>
          <w:b/>
          <w:spacing w:val="6"/>
          <w:kern w:val="48"/>
        </w:rPr>
        <w:t>（提供</w:t>
      </w:r>
      <w:r w:rsidR="002F2DF5">
        <w:rPr>
          <w:rFonts w:hint="eastAsia"/>
          <w:b/>
          <w:spacing w:val="6"/>
          <w:kern w:val="48"/>
        </w:rPr>
        <w:t>A</w:t>
      </w:r>
      <w:r w:rsidR="002F2DF5">
        <w:rPr>
          <w:b/>
          <w:spacing w:val="6"/>
          <w:kern w:val="48"/>
        </w:rPr>
        <w:t>PP</w:t>
      </w:r>
      <w:r w:rsidR="002F2DF5">
        <w:rPr>
          <w:rFonts w:hint="eastAsia"/>
          <w:b/>
          <w:spacing w:val="6"/>
          <w:kern w:val="48"/>
        </w:rPr>
        <w:t>功能</w:t>
      </w:r>
      <w:r w:rsidR="00D713A4">
        <w:rPr>
          <w:rFonts w:hint="eastAsia"/>
          <w:b/>
          <w:spacing w:val="6"/>
          <w:kern w:val="48"/>
        </w:rPr>
        <w:t>，实现</w:t>
      </w:r>
      <w:r w:rsidR="002F2DF5">
        <w:rPr>
          <w:rFonts w:hint="eastAsia"/>
          <w:b/>
          <w:spacing w:val="6"/>
          <w:kern w:val="48"/>
        </w:rPr>
        <w:t>与企业微信集成）</w:t>
      </w:r>
    </w:p>
    <w:p w:rsidR="002F2DF5" w:rsidRPr="001E3626" w:rsidRDefault="002F2DF5" w:rsidP="002F2DF5">
      <w:pPr>
        <w:pStyle w:val="GW-"/>
        <w:numPr>
          <w:ilvl w:val="0"/>
          <w:numId w:val="9"/>
        </w:numPr>
        <w:ind w:firstLineChars="0"/>
        <w:rPr>
          <w:sz w:val="21"/>
          <w:szCs w:val="21"/>
        </w:rPr>
      </w:pPr>
      <w:r w:rsidRPr="001E3626">
        <w:rPr>
          <w:rFonts w:hint="eastAsia"/>
          <w:sz w:val="21"/>
          <w:szCs w:val="21"/>
        </w:rPr>
        <w:t>支持主流手机操作系统，如</w:t>
      </w:r>
      <w:r w:rsidRPr="001E3626">
        <w:rPr>
          <w:rFonts w:hint="eastAsia"/>
          <w:sz w:val="21"/>
          <w:szCs w:val="21"/>
        </w:rPr>
        <w:t>iOS</w:t>
      </w:r>
      <w:r w:rsidRPr="001E3626">
        <w:rPr>
          <w:rFonts w:hint="eastAsia"/>
          <w:sz w:val="21"/>
          <w:szCs w:val="21"/>
        </w:rPr>
        <w:t>、</w:t>
      </w:r>
      <w:r w:rsidRPr="001E3626">
        <w:rPr>
          <w:rFonts w:hint="eastAsia"/>
          <w:sz w:val="21"/>
          <w:szCs w:val="21"/>
        </w:rPr>
        <w:t>Android</w:t>
      </w:r>
      <w:r w:rsidRPr="001E3626">
        <w:rPr>
          <w:rFonts w:hint="eastAsia"/>
          <w:sz w:val="21"/>
          <w:szCs w:val="21"/>
        </w:rPr>
        <w:t>等；</w:t>
      </w:r>
    </w:p>
    <w:p w:rsidR="002F2DF5" w:rsidRPr="001E3626" w:rsidRDefault="002F2DF5" w:rsidP="002F2DF5">
      <w:pPr>
        <w:pStyle w:val="GW-"/>
        <w:numPr>
          <w:ilvl w:val="0"/>
          <w:numId w:val="9"/>
        </w:numPr>
        <w:ind w:firstLineChars="0"/>
        <w:rPr>
          <w:sz w:val="21"/>
          <w:szCs w:val="21"/>
        </w:rPr>
      </w:pPr>
      <w:r w:rsidRPr="001E3626">
        <w:rPr>
          <w:rFonts w:hint="eastAsia"/>
          <w:sz w:val="21"/>
          <w:szCs w:val="21"/>
        </w:rPr>
        <w:t>支持</w:t>
      </w:r>
      <w:r w:rsidRPr="001E3626">
        <w:rPr>
          <w:rFonts w:hint="eastAsia"/>
          <w:sz w:val="21"/>
          <w:szCs w:val="21"/>
        </w:rPr>
        <w:t>iOS</w:t>
      </w:r>
      <w:r w:rsidRPr="001E3626">
        <w:rPr>
          <w:rFonts w:hint="eastAsia"/>
          <w:sz w:val="21"/>
          <w:szCs w:val="21"/>
        </w:rPr>
        <w:t>系统的移动客户端，包括</w:t>
      </w:r>
      <w:r w:rsidRPr="001E3626">
        <w:rPr>
          <w:rFonts w:hint="eastAsia"/>
          <w:sz w:val="21"/>
          <w:szCs w:val="21"/>
        </w:rPr>
        <w:t>iTouch</w:t>
      </w:r>
      <w:r w:rsidRPr="001E3626">
        <w:rPr>
          <w:rFonts w:hint="eastAsia"/>
          <w:sz w:val="21"/>
          <w:szCs w:val="21"/>
        </w:rPr>
        <w:t>、</w:t>
      </w:r>
      <w:r w:rsidRPr="001E3626">
        <w:rPr>
          <w:rFonts w:hint="eastAsia"/>
          <w:sz w:val="21"/>
          <w:szCs w:val="21"/>
        </w:rPr>
        <w:t>iPhone</w:t>
      </w:r>
      <w:r w:rsidRPr="001E3626">
        <w:rPr>
          <w:rFonts w:hint="eastAsia"/>
          <w:sz w:val="21"/>
          <w:szCs w:val="21"/>
        </w:rPr>
        <w:t>以及</w:t>
      </w:r>
      <w:r w:rsidRPr="001E3626">
        <w:rPr>
          <w:rFonts w:hint="eastAsia"/>
          <w:sz w:val="21"/>
          <w:szCs w:val="21"/>
        </w:rPr>
        <w:t>iPad</w:t>
      </w:r>
      <w:r w:rsidRPr="001E3626">
        <w:rPr>
          <w:rFonts w:hint="eastAsia"/>
          <w:sz w:val="21"/>
          <w:szCs w:val="21"/>
        </w:rPr>
        <w:t>；</w:t>
      </w:r>
    </w:p>
    <w:p w:rsidR="002F2DF5" w:rsidRPr="001E3626" w:rsidRDefault="002F2DF5" w:rsidP="002F2DF5">
      <w:pPr>
        <w:pStyle w:val="GW-"/>
        <w:numPr>
          <w:ilvl w:val="0"/>
          <w:numId w:val="9"/>
        </w:numPr>
        <w:ind w:firstLineChars="0"/>
        <w:rPr>
          <w:sz w:val="21"/>
          <w:szCs w:val="21"/>
        </w:rPr>
      </w:pPr>
      <w:r w:rsidRPr="001E3626">
        <w:rPr>
          <w:rFonts w:hint="eastAsia"/>
          <w:sz w:val="21"/>
          <w:szCs w:val="21"/>
        </w:rPr>
        <w:t>支持公文的查阅、传阅、处理、批复；</w:t>
      </w:r>
    </w:p>
    <w:p w:rsidR="002F2DF5" w:rsidRPr="001E3626" w:rsidRDefault="002F2DF5" w:rsidP="002F2DF5">
      <w:pPr>
        <w:pStyle w:val="GW-"/>
        <w:numPr>
          <w:ilvl w:val="0"/>
          <w:numId w:val="9"/>
        </w:numPr>
        <w:ind w:firstLineChars="0"/>
        <w:rPr>
          <w:sz w:val="21"/>
          <w:szCs w:val="21"/>
        </w:rPr>
      </w:pPr>
      <w:r w:rsidRPr="001E3626">
        <w:rPr>
          <w:rFonts w:hint="eastAsia"/>
          <w:sz w:val="21"/>
          <w:szCs w:val="21"/>
        </w:rPr>
        <w:t>支持</w:t>
      </w:r>
      <w:r>
        <w:rPr>
          <w:sz w:val="21"/>
          <w:szCs w:val="21"/>
        </w:rPr>
        <w:t>协同办公平台</w:t>
      </w:r>
      <w:r w:rsidRPr="001E3626">
        <w:rPr>
          <w:rFonts w:hint="eastAsia"/>
          <w:sz w:val="21"/>
          <w:szCs w:val="21"/>
        </w:rPr>
        <w:t>绑定手机</w:t>
      </w:r>
      <w:r w:rsidRPr="001E3626">
        <w:rPr>
          <w:rFonts w:hint="eastAsia"/>
          <w:sz w:val="21"/>
          <w:szCs w:val="21"/>
        </w:rPr>
        <w:t>ID</w:t>
      </w:r>
      <w:r w:rsidRPr="001E3626">
        <w:rPr>
          <w:rFonts w:hint="eastAsia"/>
          <w:sz w:val="21"/>
          <w:szCs w:val="21"/>
        </w:rPr>
        <w:t>号；</w:t>
      </w:r>
    </w:p>
    <w:p w:rsidR="002F2DF5" w:rsidRPr="001E3626" w:rsidRDefault="002F2DF5" w:rsidP="002F2DF5">
      <w:pPr>
        <w:pStyle w:val="GW-"/>
        <w:numPr>
          <w:ilvl w:val="0"/>
          <w:numId w:val="9"/>
        </w:numPr>
        <w:ind w:firstLineChars="0"/>
        <w:rPr>
          <w:sz w:val="21"/>
          <w:szCs w:val="21"/>
        </w:rPr>
      </w:pPr>
      <w:r w:rsidRPr="001E3626">
        <w:rPr>
          <w:rFonts w:hint="eastAsia"/>
          <w:sz w:val="21"/>
          <w:szCs w:val="21"/>
        </w:rPr>
        <w:t>手机客户端支持扫描电脑端登录页面的二维码后直接可以登录到</w:t>
      </w:r>
      <w:r>
        <w:rPr>
          <w:sz w:val="21"/>
          <w:szCs w:val="21"/>
        </w:rPr>
        <w:t>协同办公平台</w:t>
      </w:r>
      <w:r w:rsidRPr="001E3626">
        <w:rPr>
          <w:rFonts w:hint="eastAsia"/>
          <w:sz w:val="21"/>
          <w:szCs w:val="21"/>
        </w:rPr>
        <w:t>主页面；</w:t>
      </w:r>
    </w:p>
    <w:p w:rsidR="002F2DF5" w:rsidRPr="001E3626" w:rsidRDefault="002F2DF5" w:rsidP="002F2DF5">
      <w:pPr>
        <w:pStyle w:val="GW-"/>
        <w:numPr>
          <w:ilvl w:val="0"/>
          <w:numId w:val="9"/>
        </w:numPr>
        <w:ind w:firstLineChars="0"/>
        <w:rPr>
          <w:b/>
          <w:sz w:val="21"/>
          <w:szCs w:val="21"/>
        </w:rPr>
      </w:pPr>
      <w:r w:rsidRPr="001E3626">
        <w:rPr>
          <w:rFonts w:hint="eastAsia"/>
          <w:sz w:val="21"/>
          <w:szCs w:val="21"/>
        </w:rPr>
        <w:t>手机客户端支持发起群聊，将群聊的对象拉进群组进行讨论沟通；</w:t>
      </w:r>
    </w:p>
    <w:p w:rsidR="002F2DF5" w:rsidRPr="001E3626" w:rsidRDefault="002F2DF5" w:rsidP="002F2DF5">
      <w:pPr>
        <w:pStyle w:val="GW-"/>
        <w:numPr>
          <w:ilvl w:val="0"/>
          <w:numId w:val="9"/>
        </w:numPr>
        <w:ind w:firstLineChars="0"/>
        <w:rPr>
          <w:sz w:val="21"/>
          <w:szCs w:val="21"/>
        </w:rPr>
      </w:pPr>
      <w:r w:rsidRPr="001E3626">
        <w:rPr>
          <w:rFonts w:hint="eastAsia"/>
          <w:sz w:val="21"/>
          <w:szCs w:val="21"/>
        </w:rPr>
        <w:t>流程审批支持全文批注、手写签批、语音签批、拍照功能等；</w:t>
      </w:r>
    </w:p>
    <w:p w:rsidR="002F2DF5" w:rsidRPr="001E3626" w:rsidRDefault="002F2DF5" w:rsidP="002F2DF5">
      <w:pPr>
        <w:pStyle w:val="GW-"/>
        <w:numPr>
          <w:ilvl w:val="0"/>
          <w:numId w:val="9"/>
        </w:numPr>
        <w:ind w:firstLineChars="0"/>
        <w:rPr>
          <w:sz w:val="21"/>
          <w:szCs w:val="21"/>
        </w:rPr>
      </w:pPr>
      <w:r w:rsidRPr="001E3626">
        <w:rPr>
          <w:rFonts w:hint="eastAsia"/>
          <w:sz w:val="21"/>
          <w:szCs w:val="21"/>
        </w:rPr>
        <w:t>手机客户端能够支持离线消息推送功能，随时随地接收事务提醒；</w:t>
      </w:r>
    </w:p>
    <w:p w:rsidR="002F2DF5" w:rsidRPr="001E3626" w:rsidRDefault="002F2DF5" w:rsidP="002F2DF5">
      <w:pPr>
        <w:pStyle w:val="GW-"/>
        <w:numPr>
          <w:ilvl w:val="0"/>
          <w:numId w:val="9"/>
        </w:numPr>
        <w:ind w:firstLineChars="0"/>
        <w:rPr>
          <w:sz w:val="21"/>
          <w:szCs w:val="21"/>
        </w:rPr>
      </w:pPr>
      <w:r w:rsidRPr="001E3626">
        <w:rPr>
          <w:rFonts w:hint="eastAsia"/>
          <w:sz w:val="21"/>
          <w:szCs w:val="21"/>
        </w:rPr>
        <w:t>手机支持新建流程、工作、邮件等；</w:t>
      </w:r>
    </w:p>
    <w:p w:rsidR="002F2DF5" w:rsidRPr="001E3626" w:rsidRDefault="002F2DF5" w:rsidP="002F2DF5">
      <w:pPr>
        <w:pStyle w:val="GW-"/>
        <w:numPr>
          <w:ilvl w:val="0"/>
          <w:numId w:val="9"/>
        </w:numPr>
        <w:ind w:firstLineChars="0"/>
        <w:rPr>
          <w:sz w:val="21"/>
          <w:szCs w:val="21"/>
        </w:rPr>
      </w:pPr>
      <w:r w:rsidRPr="001E3626">
        <w:rPr>
          <w:rFonts w:hint="eastAsia"/>
          <w:sz w:val="21"/>
          <w:szCs w:val="21"/>
        </w:rPr>
        <w:t>支持</w:t>
      </w:r>
      <w:r w:rsidRPr="001E3626">
        <w:rPr>
          <w:rFonts w:hint="eastAsia"/>
          <w:sz w:val="21"/>
          <w:szCs w:val="21"/>
        </w:rPr>
        <w:t>WAP</w:t>
      </w:r>
      <w:r w:rsidRPr="001E3626">
        <w:rPr>
          <w:rFonts w:hint="eastAsia"/>
          <w:sz w:val="21"/>
          <w:szCs w:val="21"/>
        </w:rPr>
        <w:t>或者客户端手机随时随地的访问</w:t>
      </w:r>
      <w:r>
        <w:rPr>
          <w:sz w:val="21"/>
          <w:szCs w:val="21"/>
        </w:rPr>
        <w:t>协同办公平台</w:t>
      </w:r>
      <w:r w:rsidRPr="001E3626">
        <w:rPr>
          <w:rFonts w:hint="eastAsia"/>
          <w:sz w:val="21"/>
          <w:szCs w:val="21"/>
        </w:rPr>
        <w:t>，实时处理重大事项；</w:t>
      </w:r>
    </w:p>
    <w:p w:rsidR="002F2DF5" w:rsidRPr="001E3626" w:rsidRDefault="002F2DF5" w:rsidP="002F2DF5">
      <w:pPr>
        <w:pStyle w:val="GW-"/>
        <w:numPr>
          <w:ilvl w:val="0"/>
          <w:numId w:val="9"/>
        </w:numPr>
        <w:ind w:firstLineChars="0"/>
        <w:rPr>
          <w:sz w:val="21"/>
          <w:szCs w:val="21"/>
        </w:rPr>
      </w:pPr>
      <w:r w:rsidRPr="001E3626">
        <w:rPr>
          <w:rFonts w:hint="eastAsia"/>
          <w:sz w:val="21"/>
          <w:szCs w:val="21"/>
        </w:rPr>
        <w:t>提供语音智能功能，可以实现人机互动，通过语音，快速实现功能应用，统计查询；</w:t>
      </w:r>
    </w:p>
    <w:p w:rsidR="002F2DF5" w:rsidRPr="001E3626" w:rsidRDefault="002F2DF5" w:rsidP="002F2DF5">
      <w:pPr>
        <w:pStyle w:val="GW-"/>
        <w:numPr>
          <w:ilvl w:val="0"/>
          <w:numId w:val="9"/>
        </w:numPr>
        <w:ind w:firstLineChars="0"/>
        <w:rPr>
          <w:sz w:val="21"/>
          <w:szCs w:val="21"/>
        </w:rPr>
      </w:pPr>
      <w:r w:rsidRPr="001E3626">
        <w:rPr>
          <w:rFonts w:hint="eastAsia"/>
          <w:sz w:val="21"/>
          <w:szCs w:val="21"/>
        </w:rPr>
        <w:t>支持</w:t>
      </w:r>
      <w:r w:rsidRPr="001E3626">
        <w:rPr>
          <w:rFonts w:hint="eastAsia"/>
          <w:sz w:val="21"/>
          <w:szCs w:val="21"/>
        </w:rPr>
        <w:t>VPN</w:t>
      </w:r>
      <w:r w:rsidRPr="001E3626">
        <w:rPr>
          <w:rFonts w:hint="eastAsia"/>
          <w:sz w:val="21"/>
          <w:szCs w:val="21"/>
        </w:rPr>
        <w:t>访问；</w:t>
      </w:r>
    </w:p>
    <w:p w:rsidR="002F2DF5" w:rsidRPr="001E3626" w:rsidRDefault="002F2DF5" w:rsidP="002F2DF5">
      <w:pPr>
        <w:pStyle w:val="GW-"/>
        <w:numPr>
          <w:ilvl w:val="0"/>
          <w:numId w:val="9"/>
        </w:numPr>
        <w:ind w:firstLineChars="0"/>
        <w:rPr>
          <w:sz w:val="21"/>
          <w:szCs w:val="21"/>
        </w:rPr>
      </w:pPr>
      <w:r w:rsidRPr="001E3626">
        <w:rPr>
          <w:rFonts w:hint="eastAsia"/>
          <w:sz w:val="21"/>
          <w:szCs w:val="21"/>
        </w:rPr>
        <w:t>手机端具备个人</w:t>
      </w:r>
      <w:r>
        <w:rPr>
          <w:rFonts w:hint="eastAsia"/>
          <w:sz w:val="21"/>
          <w:szCs w:val="21"/>
        </w:rPr>
        <w:t>信息门户</w:t>
      </w:r>
      <w:r w:rsidRPr="001E3626">
        <w:rPr>
          <w:rFonts w:hint="eastAsia"/>
          <w:sz w:val="21"/>
          <w:szCs w:val="21"/>
        </w:rPr>
        <w:t>功能，处理工作审批、查看最新资料、发起工作审批；</w:t>
      </w:r>
    </w:p>
    <w:p w:rsidR="002F2DF5" w:rsidRPr="001E3626" w:rsidRDefault="002F2DF5" w:rsidP="002F2DF5">
      <w:pPr>
        <w:pStyle w:val="GW-"/>
        <w:numPr>
          <w:ilvl w:val="0"/>
          <w:numId w:val="9"/>
        </w:numPr>
        <w:ind w:firstLineChars="0"/>
        <w:rPr>
          <w:sz w:val="21"/>
          <w:szCs w:val="21"/>
        </w:rPr>
      </w:pPr>
      <w:r w:rsidRPr="001E3626">
        <w:rPr>
          <w:rFonts w:hint="eastAsia"/>
          <w:sz w:val="21"/>
          <w:szCs w:val="21"/>
        </w:rPr>
        <w:t>具备</w:t>
      </w:r>
      <w:r>
        <w:rPr>
          <w:rFonts w:hint="eastAsia"/>
          <w:sz w:val="21"/>
          <w:szCs w:val="21"/>
        </w:rPr>
        <w:t>医院信息门户</w:t>
      </w:r>
      <w:r w:rsidRPr="001E3626">
        <w:rPr>
          <w:rFonts w:hint="eastAsia"/>
          <w:sz w:val="21"/>
          <w:szCs w:val="21"/>
        </w:rPr>
        <w:t>功能，查看新闻通知公告功能；</w:t>
      </w:r>
    </w:p>
    <w:p w:rsidR="00B30A27" w:rsidRPr="002F2DF5" w:rsidRDefault="00B30A27" w:rsidP="002F2DF5">
      <w:pPr>
        <w:adjustRightInd w:val="0"/>
        <w:snapToGrid w:val="0"/>
        <w:spacing w:line="276" w:lineRule="auto"/>
        <w:ind w:right="-1"/>
        <w:rPr>
          <w:b/>
          <w:spacing w:val="6"/>
          <w:kern w:val="48"/>
        </w:rPr>
      </w:pPr>
    </w:p>
    <w:p w:rsidR="00B77350" w:rsidRPr="001E3626" w:rsidRDefault="00B77350" w:rsidP="00921A68">
      <w:pPr>
        <w:pStyle w:val="a6"/>
        <w:numPr>
          <w:ilvl w:val="0"/>
          <w:numId w:val="33"/>
        </w:numPr>
        <w:adjustRightInd w:val="0"/>
        <w:snapToGrid w:val="0"/>
        <w:spacing w:line="276" w:lineRule="auto"/>
        <w:ind w:right="-1" w:firstLineChars="0"/>
        <w:rPr>
          <w:b/>
          <w:spacing w:val="6"/>
          <w:kern w:val="48"/>
        </w:rPr>
      </w:pPr>
      <w:r w:rsidRPr="001E3626">
        <w:rPr>
          <w:rFonts w:hint="eastAsia"/>
          <w:b/>
          <w:spacing w:val="6"/>
          <w:kern w:val="48"/>
        </w:rPr>
        <w:t>公文管理</w:t>
      </w:r>
    </w:p>
    <w:p w:rsidR="00B77350" w:rsidRPr="001E3626" w:rsidRDefault="00B77350" w:rsidP="00B77350">
      <w:pPr>
        <w:pStyle w:val="GW-"/>
        <w:numPr>
          <w:ilvl w:val="0"/>
          <w:numId w:val="5"/>
        </w:numPr>
        <w:ind w:firstLineChars="0"/>
        <w:rPr>
          <w:sz w:val="21"/>
          <w:szCs w:val="21"/>
        </w:rPr>
      </w:pPr>
      <w:r w:rsidRPr="001E3626">
        <w:rPr>
          <w:rFonts w:hint="eastAsia"/>
          <w:sz w:val="21"/>
          <w:szCs w:val="21"/>
        </w:rPr>
        <w:t>公文正文文件编辑格式应支持</w:t>
      </w:r>
      <w:r w:rsidRPr="001E3626">
        <w:rPr>
          <w:rFonts w:hint="eastAsia"/>
          <w:sz w:val="21"/>
          <w:szCs w:val="21"/>
        </w:rPr>
        <w:t>MS Word</w:t>
      </w:r>
      <w:r w:rsidRPr="001E3626">
        <w:rPr>
          <w:rFonts w:hint="eastAsia"/>
          <w:sz w:val="21"/>
          <w:szCs w:val="21"/>
        </w:rPr>
        <w:t>、</w:t>
      </w:r>
      <w:r w:rsidRPr="001E3626">
        <w:rPr>
          <w:rFonts w:hint="eastAsia"/>
          <w:sz w:val="21"/>
          <w:szCs w:val="21"/>
        </w:rPr>
        <w:t>Excel</w:t>
      </w:r>
      <w:r w:rsidRPr="001E3626">
        <w:rPr>
          <w:rFonts w:hint="eastAsia"/>
          <w:sz w:val="21"/>
          <w:szCs w:val="21"/>
        </w:rPr>
        <w:t>办公套件，支持在线编辑。</w:t>
      </w:r>
    </w:p>
    <w:p w:rsidR="00B77350" w:rsidRPr="001E3626" w:rsidRDefault="00B77350" w:rsidP="00B77350">
      <w:pPr>
        <w:pStyle w:val="GW-"/>
        <w:numPr>
          <w:ilvl w:val="0"/>
          <w:numId w:val="5"/>
        </w:numPr>
        <w:ind w:firstLineChars="0"/>
        <w:rPr>
          <w:sz w:val="21"/>
          <w:szCs w:val="21"/>
        </w:rPr>
      </w:pPr>
      <w:r w:rsidRPr="001E3626">
        <w:rPr>
          <w:rFonts w:hint="eastAsia"/>
          <w:sz w:val="21"/>
          <w:szCs w:val="21"/>
        </w:rPr>
        <w:t>收文管理：实现各类型的收文管理，如收取各部门及上属单位发来的通告通报，上级主管部门的指示、批复，平级单位的通知、通告、下级单位的请示、报告等，各项规章制度也可形成内部收文；</w:t>
      </w:r>
    </w:p>
    <w:p w:rsidR="00B77350" w:rsidRPr="001E3626" w:rsidRDefault="00B77350" w:rsidP="00B77350">
      <w:pPr>
        <w:pStyle w:val="GW-"/>
        <w:numPr>
          <w:ilvl w:val="0"/>
          <w:numId w:val="5"/>
        </w:numPr>
        <w:ind w:firstLineChars="0"/>
        <w:rPr>
          <w:sz w:val="21"/>
          <w:szCs w:val="21"/>
        </w:rPr>
      </w:pPr>
      <w:r w:rsidRPr="001E3626">
        <w:rPr>
          <w:rFonts w:hint="eastAsia"/>
          <w:sz w:val="21"/>
          <w:szCs w:val="21"/>
        </w:rPr>
        <w:t>发文管理：发文管理完成发文所涉及的一系列操作：办公室拟稿、领导审核、核稿、领导签发、文书印发等。实现发文管理的全过程，包括从拟稿到红头文件下发的一</w:t>
      </w:r>
      <w:r w:rsidRPr="001E3626">
        <w:rPr>
          <w:rFonts w:hint="eastAsia"/>
          <w:sz w:val="21"/>
          <w:szCs w:val="21"/>
        </w:rPr>
        <w:lastRenderedPageBreak/>
        <w:t>个完整流程控制，也包括一般公文传递。完成</w:t>
      </w:r>
      <w:r w:rsidR="00A910BE">
        <w:rPr>
          <w:rFonts w:hint="eastAsia"/>
          <w:sz w:val="21"/>
          <w:szCs w:val="21"/>
        </w:rPr>
        <w:t>医院</w:t>
      </w:r>
      <w:r w:rsidRPr="001E3626">
        <w:rPr>
          <w:rFonts w:hint="eastAsia"/>
          <w:sz w:val="21"/>
          <w:szCs w:val="21"/>
        </w:rPr>
        <w:t>及各部门各类型文种电子起草、审核、会签、签发、发布等处理；</w:t>
      </w:r>
    </w:p>
    <w:p w:rsidR="00B77350" w:rsidRDefault="00B77350" w:rsidP="00B77350">
      <w:pPr>
        <w:pStyle w:val="GW-"/>
        <w:numPr>
          <w:ilvl w:val="0"/>
          <w:numId w:val="5"/>
        </w:numPr>
        <w:ind w:firstLineChars="0"/>
        <w:rPr>
          <w:sz w:val="21"/>
          <w:szCs w:val="21"/>
        </w:rPr>
      </w:pPr>
      <w:r w:rsidRPr="001E3626">
        <w:rPr>
          <w:rFonts w:hint="eastAsia"/>
          <w:sz w:val="21"/>
          <w:szCs w:val="21"/>
        </w:rPr>
        <w:t>公文督办：公文管理中要求拟办人员可以指定人员对公文进行督办，方便单位领导查看和督办。</w:t>
      </w:r>
    </w:p>
    <w:p w:rsidR="00B0684E" w:rsidRPr="001E3626" w:rsidRDefault="00B0684E" w:rsidP="00B0684E">
      <w:pPr>
        <w:pStyle w:val="GW-"/>
        <w:ind w:left="840" w:firstLineChars="0" w:firstLine="0"/>
        <w:rPr>
          <w:sz w:val="21"/>
          <w:szCs w:val="21"/>
        </w:rPr>
      </w:pPr>
    </w:p>
    <w:p w:rsidR="00B0684E" w:rsidRDefault="00055EAD" w:rsidP="00B0684E">
      <w:pPr>
        <w:pStyle w:val="a6"/>
        <w:numPr>
          <w:ilvl w:val="0"/>
          <w:numId w:val="33"/>
        </w:numPr>
        <w:adjustRightInd w:val="0"/>
        <w:snapToGrid w:val="0"/>
        <w:spacing w:line="276" w:lineRule="auto"/>
        <w:ind w:right="-1" w:firstLineChars="0"/>
        <w:rPr>
          <w:b/>
          <w:spacing w:val="6"/>
          <w:kern w:val="48"/>
        </w:rPr>
      </w:pPr>
      <w:r>
        <w:rPr>
          <w:rFonts w:ascii="宋体" w:hAnsi="宋体" w:cs="宋体" w:hint="eastAsia"/>
          <w:bCs/>
        </w:rPr>
        <w:t>★</w:t>
      </w:r>
      <w:r w:rsidR="00B0684E" w:rsidRPr="002F2DF5">
        <w:rPr>
          <w:rFonts w:hint="eastAsia"/>
          <w:b/>
          <w:spacing w:val="6"/>
          <w:kern w:val="48"/>
        </w:rPr>
        <w:t>报表管理</w:t>
      </w:r>
    </w:p>
    <w:p w:rsidR="00B0684E" w:rsidRDefault="00B0684E" w:rsidP="00B0684E">
      <w:pPr>
        <w:pStyle w:val="GW-"/>
        <w:numPr>
          <w:ilvl w:val="0"/>
          <w:numId w:val="29"/>
        </w:numPr>
        <w:ind w:firstLineChars="0"/>
        <w:rPr>
          <w:sz w:val="21"/>
          <w:szCs w:val="21"/>
        </w:rPr>
      </w:pPr>
      <w:r w:rsidRPr="009D5995">
        <w:rPr>
          <w:rFonts w:hint="eastAsia"/>
          <w:sz w:val="21"/>
          <w:szCs w:val="21"/>
        </w:rPr>
        <w:t>个性化定制</w:t>
      </w:r>
      <w:r>
        <w:rPr>
          <w:rFonts w:hint="eastAsia"/>
          <w:sz w:val="21"/>
          <w:szCs w:val="21"/>
        </w:rPr>
        <w:t>报表</w:t>
      </w:r>
      <w:r w:rsidRPr="009D5995">
        <w:rPr>
          <w:rFonts w:hint="eastAsia"/>
          <w:sz w:val="21"/>
          <w:szCs w:val="21"/>
        </w:rPr>
        <w:t>并</w:t>
      </w:r>
      <w:r>
        <w:rPr>
          <w:rFonts w:hint="eastAsia"/>
          <w:sz w:val="21"/>
          <w:szCs w:val="21"/>
        </w:rPr>
        <w:t>且可以</w:t>
      </w:r>
      <w:r w:rsidRPr="009D5995">
        <w:rPr>
          <w:rFonts w:hint="eastAsia"/>
          <w:sz w:val="21"/>
          <w:szCs w:val="21"/>
        </w:rPr>
        <w:t>在电脑端和移动端展示医院的整体运营数据（要求</w:t>
      </w:r>
      <w:r>
        <w:rPr>
          <w:rFonts w:hint="eastAsia"/>
          <w:sz w:val="21"/>
          <w:szCs w:val="21"/>
        </w:rPr>
        <w:t>以</w:t>
      </w:r>
      <w:r w:rsidRPr="009D5995">
        <w:rPr>
          <w:rFonts w:hint="eastAsia"/>
          <w:sz w:val="21"/>
          <w:szCs w:val="21"/>
        </w:rPr>
        <w:t>图表方式展示）；</w:t>
      </w:r>
    </w:p>
    <w:p w:rsidR="00B0684E" w:rsidRDefault="00B0684E" w:rsidP="00B0684E">
      <w:pPr>
        <w:pStyle w:val="GW-"/>
        <w:numPr>
          <w:ilvl w:val="0"/>
          <w:numId w:val="29"/>
        </w:numPr>
        <w:ind w:firstLineChars="0"/>
        <w:rPr>
          <w:sz w:val="21"/>
          <w:szCs w:val="21"/>
        </w:rPr>
      </w:pPr>
      <w:r w:rsidRPr="008C3C51">
        <w:rPr>
          <w:rFonts w:hint="eastAsia"/>
          <w:sz w:val="21"/>
          <w:szCs w:val="21"/>
        </w:rPr>
        <w:t>实现对系统的数据，实现报表的查询、统计、分析以及可以导出</w:t>
      </w:r>
      <w:r w:rsidRPr="008C3C51">
        <w:rPr>
          <w:rFonts w:hint="eastAsia"/>
          <w:sz w:val="21"/>
          <w:szCs w:val="21"/>
        </w:rPr>
        <w:t>E</w:t>
      </w:r>
      <w:r w:rsidRPr="008C3C51">
        <w:rPr>
          <w:sz w:val="21"/>
          <w:szCs w:val="21"/>
        </w:rPr>
        <w:t>XCEL</w:t>
      </w:r>
      <w:r w:rsidRPr="008C3C51">
        <w:rPr>
          <w:rFonts w:hint="eastAsia"/>
          <w:sz w:val="21"/>
          <w:szCs w:val="21"/>
        </w:rPr>
        <w:t>报表，如请假申请、不良事件、手术申请、会诊申请、外出学术会议申请、合同报表等</w:t>
      </w:r>
      <w:r>
        <w:rPr>
          <w:rFonts w:hint="eastAsia"/>
          <w:sz w:val="21"/>
          <w:szCs w:val="21"/>
        </w:rPr>
        <w:t>；</w:t>
      </w:r>
    </w:p>
    <w:p w:rsidR="00B0684E" w:rsidRPr="001E3626" w:rsidRDefault="00B0684E" w:rsidP="007266D3">
      <w:pPr>
        <w:widowControl/>
        <w:jc w:val="left"/>
      </w:pPr>
    </w:p>
    <w:p w:rsidR="00B30A27" w:rsidRDefault="00B30A27" w:rsidP="00921A68">
      <w:pPr>
        <w:pStyle w:val="a6"/>
        <w:numPr>
          <w:ilvl w:val="0"/>
          <w:numId w:val="33"/>
        </w:numPr>
        <w:adjustRightInd w:val="0"/>
        <w:snapToGrid w:val="0"/>
        <w:spacing w:line="276" w:lineRule="auto"/>
        <w:ind w:right="-1" w:firstLineChars="0"/>
        <w:rPr>
          <w:b/>
          <w:spacing w:val="6"/>
          <w:kern w:val="48"/>
        </w:rPr>
      </w:pPr>
      <w:r>
        <w:rPr>
          <w:rFonts w:hint="eastAsia"/>
          <w:b/>
          <w:spacing w:val="6"/>
          <w:kern w:val="48"/>
        </w:rPr>
        <w:t>考核管理</w:t>
      </w:r>
    </w:p>
    <w:p w:rsidR="008C3C51" w:rsidRDefault="008C3C51" w:rsidP="008C3C51">
      <w:pPr>
        <w:pStyle w:val="GW-"/>
        <w:ind w:left="804" w:firstLineChars="0" w:firstLine="0"/>
        <w:rPr>
          <w:sz w:val="21"/>
          <w:szCs w:val="21"/>
        </w:rPr>
      </w:pPr>
      <w:r w:rsidRPr="008C3C51">
        <w:rPr>
          <w:rFonts w:hint="eastAsia"/>
          <w:sz w:val="21"/>
          <w:szCs w:val="21"/>
        </w:rPr>
        <w:t>对医院各个科室设置考核项，并由专人定期对各科室的考核项进行分值评定，从而建立一套长期的科室考核机制，最终目的是帮助医院规范服务流程、提高医疗质量、改进医疗服务。</w:t>
      </w:r>
    </w:p>
    <w:p w:rsidR="00B6013F" w:rsidRPr="008C3C51" w:rsidRDefault="00B6013F" w:rsidP="008C3C51">
      <w:pPr>
        <w:pStyle w:val="GW-"/>
        <w:ind w:left="804" w:firstLineChars="0" w:firstLine="0"/>
        <w:rPr>
          <w:sz w:val="21"/>
          <w:szCs w:val="21"/>
        </w:rPr>
      </w:pPr>
    </w:p>
    <w:p w:rsidR="00B30A27" w:rsidRDefault="00B30A27" w:rsidP="00921A68">
      <w:pPr>
        <w:pStyle w:val="a6"/>
        <w:numPr>
          <w:ilvl w:val="0"/>
          <w:numId w:val="33"/>
        </w:numPr>
        <w:adjustRightInd w:val="0"/>
        <w:snapToGrid w:val="0"/>
        <w:spacing w:line="276" w:lineRule="auto"/>
        <w:ind w:right="-1" w:firstLineChars="0"/>
        <w:rPr>
          <w:b/>
          <w:spacing w:val="6"/>
          <w:kern w:val="48"/>
        </w:rPr>
      </w:pPr>
      <w:r w:rsidRPr="000C15FC">
        <w:rPr>
          <w:rFonts w:hint="eastAsia"/>
          <w:b/>
          <w:spacing w:val="6"/>
          <w:kern w:val="48"/>
        </w:rPr>
        <w:t>行政（护士）值夜班</w:t>
      </w:r>
    </w:p>
    <w:p w:rsidR="008C3C51" w:rsidRDefault="008C3C51" w:rsidP="008C3C51">
      <w:pPr>
        <w:pStyle w:val="GW-"/>
        <w:ind w:left="804" w:firstLineChars="0" w:firstLine="0"/>
        <w:rPr>
          <w:sz w:val="21"/>
          <w:szCs w:val="21"/>
        </w:rPr>
      </w:pPr>
      <w:r w:rsidRPr="008C3C51">
        <w:rPr>
          <w:rFonts w:hint="eastAsia"/>
          <w:sz w:val="21"/>
          <w:szCs w:val="21"/>
        </w:rPr>
        <w:t>设置值班组及值班人员，出系统自动生成每月的值班表，在生成值班表后还可以根据实际情况手动调整值班表，方便医院职工随时查看当月值班表。值班人员在值班时可以填写值班日记，记录下值班过程中发生的重大事件，方便以后进行查询。</w:t>
      </w:r>
    </w:p>
    <w:p w:rsidR="00B6013F" w:rsidRPr="008C3C51" w:rsidRDefault="00B6013F" w:rsidP="008C3C51">
      <w:pPr>
        <w:pStyle w:val="GW-"/>
        <w:ind w:left="804" w:firstLineChars="0" w:firstLine="0"/>
        <w:rPr>
          <w:sz w:val="21"/>
          <w:szCs w:val="21"/>
        </w:rPr>
      </w:pPr>
    </w:p>
    <w:p w:rsidR="00B30A27" w:rsidRDefault="00B30A27" w:rsidP="00921A68">
      <w:pPr>
        <w:pStyle w:val="a6"/>
        <w:numPr>
          <w:ilvl w:val="0"/>
          <w:numId w:val="33"/>
        </w:numPr>
        <w:adjustRightInd w:val="0"/>
        <w:snapToGrid w:val="0"/>
        <w:spacing w:line="276" w:lineRule="auto"/>
        <w:ind w:right="-1" w:firstLineChars="0"/>
        <w:rPr>
          <w:b/>
          <w:spacing w:val="6"/>
          <w:kern w:val="48"/>
        </w:rPr>
      </w:pPr>
      <w:r w:rsidRPr="000C15FC">
        <w:rPr>
          <w:rFonts w:hint="eastAsia"/>
          <w:b/>
          <w:spacing w:val="6"/>
          <w:kern w:val="48"/>
        </w:rPr>
        <w:t>考勤数据管理</w:t>
      </w:r>
    </w:p>
    <w:p w:rsidR="008C3C51" w:rsidRDefault="008C3C51" w:rsidP="008C3C51">
      <w:pPr>
        <w:pStyle w:val="GW-"/>
        <w:ind w:left="804" w:firstLineChars="0" w:firstLine="0"/>
        <w:rPr>
          <w:sz w:val="21"/>
          <w:szCs w:val="21"/>
        </w:rPr>
      </w:pPr>
      <w:r w:rsidRPr="008C3C51">
        <w:rPr>
          <w:rFonts w:hint="eastAsia"/>
          <w:sz w:val="21"/>
          <w:szCs w:val="21"/>
        </w:rPr>
        <w:t>实现考勤机集成，通过办公系统抓取考勤数据，在办公系统上形成相应的考勤报表，并且可以关联相关的人事流程；个性化的报表展示并可以导出，结合医院规则，提供多纬度的条件查询，如工龄、职称、轮科天数、请假天数、系数、特殊群体、科室等；</w:t>
      </w:r>
    </w:p>
    <w:p w:rsidR="00B6013F" w:rsidRPr="008C3C51" w:rsidRDefault="00B6013F" w:rsidP="008C3C51">
      <w:pPr>
        <w:pStyle w:val="GW-"/>
        <w:ind w:left="804" w:firstLineChars="0" w:firstLine="0"/>
        <w:rPr>
          <w:sz w:val="21"/>
          <w:szCs w:val="21"/>
        </w:rPr>
      </w:pPr>
    </w:p>
    <w:p w:rsidR="00B30A27" w:rsidRDefault="00B30A27" w:rsidP="00921A68">
      <w:pPr>
        <w:pStyle w:val="a6"/>
        <w:numPr>
          <w:ilvl w:val="0"/>
          <w:numId w:val="33"/>
        </w:numPr>
        <w:adjustRightInd w:val="0"/>
        <w:snapToGrid w:val="0"/>
        <w:spacing w:line="276" w:lineRule="auto"/>
        <w:ind w:right="-1" w:firstLineChars="0"/>
        <w:rPr>
          <w:b/>
          <w:spacing w:val="6"/>
          <w:kern w:val="48"/>
        </w:rPr>
      </w:pPr>
      <w:r w:rsidRPr="000C15FC">
        <w:rPr>
          <w:rFonts w:hint="eastAsia"/>
          <w:b/>
          <w:spacing w:val="6"/>
          <w:kern w:val="48"/>
        </w:rPr>
        <w:t>排班管理</w:t>
      </w:r>
    </w:p>
    <w:p w:rsidR="008C3C51" w:rsidRDefault="008C3C51" w:rsidP="008C3C51">
      <w:pPr>
        <w:pStyle w:val="GW-"/>
        <w:ind w:left="804" w:firstLineChars="0" w:firstLine="0"/>
        <w:rPr>
          <w:sz w:val="21"/>
          <w:szCs w:val="21"/>
        </w:rPr>
      </w:pPr>
      <w:r w:rsidRPr="008C3C51">
        <w:rPr>
          <w:rFonts w:hint="eastAsia"/>
          <w:sz w:val="21"/>
          <w:szCs w:val="21"/>
        </w:rPr>
        <w:t>医生排班，护士排班，科室排班，周排班表，排班设置，排班查询，排班统计等功能；</w:t>
      </w:r>
    </w:p>
    <w:p w:rsidR="00B6013F" w:rsidRPr="008C3C51" w:rsidRDefault="00B6013F" w:rsidP="008C3C51">
      <w:pPr>
        <w:pStyle w:val="GW-"/>
        <w:ind w:left="804" w:firstLineChars="0" w:firstLine="0"/>
        <w:rPr>
          <w:sz w:val="21"/>
          <w:szCs w:val="21"/>
        </w:rPr>
      </w:pPr>
    </w:p>
    <w:p w:rsidR="000C15FC" w:rsidRDefault="000C15FC" w:rsidP="00921A68">
      <w:pPr>
        <w:pStyle w:val="a6"/>
        <w:numPr>
          <w:ilvl w:val="0"/>
          <w:numId w:val="33"/>
        </w:numPr>
        <w:adjustRightInd w:val="0"/>
        <w:snapToGrid w:val="0"/>
        <w:spacing w:line="276" w:lineRule="auto"/>
        <w:ind w:right="-1" w:firstLineChars="0"/>
        <w:rPr>
          <w:b/>
          <w:spacing w:val="6"/>
          <w:kern w:val="48"/>
        </w:rPr>
      </w:pPr>
      <w:r>
        <w:rPr>
          <w:rFonts w:hint="eastAsia"/>
          <w:b/>
          <w:spacing w:val="6"/>
          <w:kern w:val="48"/>
        </w:rPr>
        <w:t>综合事务管理</w:t>
      </w:r>
    </w:p>
    <w:p w:rsidR="002F2DF5" w:rsidRDefault="002F2DF5" w:rsidP="002F2DF5">
      <w:pPr>
        <w:pStyle w:val="GW-"/>
        <w:numPr>
          <w:ilvl w:val="0"/>
          <w:numId w:val="26"/>
        </w:numPr>
        <w:ind w:firstLineChars="0"/>
        <w:rPr>
          <w:sz w:val="21"/>
          <w:szCs w:val="21"/>
        </w:rPr>
      </w:pPr>
      <w:r w:rsidRPr="001E3626">
        <w:rPr>
          <w:rFonts w:hint="eastAsia"/>
          <w:sz w:val="21"/>
          <w:szCs w:val="21"/>
        </w:rPr>
        <w:lastRenderedPageBreak/>
        <w:t>车辆管理：车辆的登记、分类、与应用范围，驾驶员的管理，里程管理，费用管理，用车管理等；</w:t>
      </w:r>
    </w:p>
    <w:p w:rsidR="002F2DF5" w:rsidRPr="001E3626" w:rsidRDefault="002F2DF5" w:rsidP="002F2DF5">
      <w:pPr>
        <w:pStyle w:val="GW-"/>
        <w:numPr>
          <w:ilvl w:val="0"/>
          <w:numId w:val="26"/>
        </w:numPr>
        <w:ind w:firstLineChars="0"/>
        <w:rPr>
          <w:sz w:val="21"/>
          <w:szCs w:val="21"/>
        </w:rPr>
      </w:pPr>
      <w:r>
        <w:rPr>
          <w:rFonts w:hint="eastAsia"/>
          <w:sz w:val="21"/>
          <w:szCs w:val="21"/>
        </w:rPr>
        <w:t>资产管理：</w:t>
      </w:r>
      <w:r w:rsidRPr="00BF5E04">
        <w:rPr>
          <w:rFonts w:hint="eastAsia"/>
          <w:sz w:val="21"/>
          <w:szCs w:val="21"/>
        </w:rPr>
        <w:t>规范资产管理流程，包括申购、调用、盘点、出入库等，跟踪资产整个生命周期；</w:t>
      </w:r>
    </w:p>
    <w:p w:rsidR="002F2DF5" w:rsidRPr="001E3626" w:rsidRDefault="002F2DF5" w:rsidP="002F2DF5">
      <w:pPr>
        <w:pStyle w:val="GW-"/>
        <w:numPr>
          <w:ilvl w:val="0"/>
          <w:numId w:val="26"/>
        </w:numPr>
        <w:ind w:firstLineChars="0"/>
        <w:rPr>
          <w:sz w:val="21"/>
          <w:szCs w:val="21"/>
        </w:rPr>
      </w:pPr>
      <w:r w:rsidRPr="001E3626">
        <w:rPr>
          <w:rFonts w:hint="eastAsia"/>
          <w:sz w:val="21"/>
          <w:szCs w:val="21"/>
        </w:rPr>
        <w:t>日程管理：安排代办事项</w:t>
      </w:r>
      <w:r w:rsidRPr="001E3626">
        <w:rPr>
          <w:rFonts w:hint="eastAsia"/>
          <w:sz w:val="21"/>
          <w:szCs w:val="21"/>
        </w:rPr>
        <w:t>,</w:t>
      </w:r>
      <w:r w:rsidRPr="001E3626">
        <w:rPr>
          <w:rFonts w:hint="eastAsia"/>
          <w:sz w:val="21"/>
          <w:szCs w:val="21"/>
        </w:rPr>
        <w:t>提醒备忘事项，共享他人日程安排，协调工作、对员工工作进行监督等；</w:t>
      </w:r>
    </w:p>
    <w:p w:rsidR="002F2DF5" w:rsidRPr="001E3626" w:rsidRDefault="002F2DF5" w:rsidP="002F2DF5">
      <w:pPr>
        <w:pStyle w:val="GW-"/>
        <w:numPr>
          <w:ilvl w:val="0"/>
          <w:numId w:val="26"/>
        </w:numPr>
        <w:ind w:firstLineChars="0"/>
        <w:rPr>
          <w:sz w:val="21"/>
          <w:szCs w:val="21"/>
        </w:rPr>
      </w:pPr>
      <w:r w:rsidRPr="001E3626">
        <w:rPr>
          <w:rFonts w:hint="eastAsia"/>
          <w:sz w:val="21"/>
          <w:szCs w:val="21"/>
        </w:rPr>
        <w:t>邮件管理：支持内部邮件的发送</w:t>
      </w:r>
      <w:r w:rsidRPr="001E3626">
        <w:rPr>
          <w:rFonts w:hint="eastAsia"/>
          <w:sz w:val="21"/>
          <w:szCs w:val="21"/>
        </w:rPr>
        <w:t>,</w:t>
      </w:r>
      <w:r w:rsidRPr="001E3626">
        <w:rPr>
          <w:rFonts w:hint="eastAsia"/>
          <w:sz w:val="21"/>
          <w:szCs w:val="21"/>
        </w:rPr>
        <w:t>支持抄送、密送、转发、回复等常用功能，收到的邮件可以下载，邮件的推送提醒，可以将</w:t>
      </w:r>
      <w:r w:rsidR="00055EAD">
        <w:rPr>
          <w:rFonts w:hint="eastAsia"/>
          <w:sz w:val="21"/>
          <w:szCs w:val="21"/>
        </w:rPr>
        <w:t>医院</w:t>
      </w:r>
      <w:r w:rsidRPr="001E3626">
        <w:rPr>
          <w:rFonts w:hint="eastAsia"/>
          <w:sz w:val="21"/>
          <w:szCs w:val="21"/>
        </w:rPr>
        <w:t>邮箱配置到</w:t>
      </w:r>
      <w:r>
        <w:rPr>
          <w:sz w:val="21"/>
          <w:szCs w:val="21"/>
        </w:rPr>
        <w:t>系统</w:t>
      </w:r>
      <w:r w:rsidRPr="001E3626">
        <w:rPr>
          <w:rFonts w:hint="eastAsia"/>
          <w:sz w:val="21"/>
          <w:szCs w:val="21"/>
        </w:rPr>
        <w:t>中进行收发操作；</w:t>
      </w:r>
    </w:p>
    <w:p w:rsidR="002F2DF5" w:rsidRDefault="002F2DF5" w:rsidP="002F2DF5">
      <w:pPr>
        <w:pStyle w:val="GW-"/>
        <w:numPr>
          <w:ilvl w:val="0"/>
          <w:numId w:val="26"/>
        </w:numPr>
        <w:ind w:firstLineChars="0"/>
        <w:rPr>
          <w:sz w:val="21"/>
          <w:szCs w:val="21"/>
        </w:rPr>
      </w:pPr>
      <w:r w:rsidRPr="001E3626">
        <w:rPr>
          <w:rFonts w:hint="eastAsia"/>
          <w:sz w:val="21"/>
          <w:szCs w:val="21"/>
        </w:rPr>
        <w:t>会议管理：可以对会议相关的各种资源进行管理</w:t>
      </w:r>
      <w:bookmarkStart w:id="0" w:name="_GoBack"/>
      <w:bookmarkEnd w:id="0"/>
      <w:r w:rsidRPr="001E3626">
        <w:rPr>
          <w:rFonts w:hint="eastAsia"/>
          <w:sz w:val="21"/>
          <w:szCs w:val="21"/>
        </w:rPr>
        <w:t>，如会议室、会议类别、会议名称、负责人和参会人、会议议程、会议决议、会议通知等进行管理。</w:t>
      </w:r>
    </w:p>
    <w:p w:rsidR="00B6013F" w:rsidRPr="001E3626" w:rsidRDefault="00B6013F" w:rsidP="00B6013F">
      <w:pPr>
        <w:pStyle w:val="GW-"/>
        <w:ind w:left="804" w:firstLineChars="0" w:firstLine="0"/>
        <w:rPr>
          <w:sz w:val="21"/>
          <w:szCs w:val="21"/>
        </w:rPr>
      </w:pPr>
    </w:p>
    <w:p w:rsidR="002F2DF5" w:rsidRDefault="00B30A27" w:rsidP="00921A68">
      <w:pPr>
        <w:pStyle w:val="a6"/>
        <w:numPr>
          <w:ilvl w:val="0"/>
          <w:numId w:val="33"/>
        </w:numPr>
        <w:adjustRightInd w:val="0"/>
        <w:snapToGrid w:val="0"/>
        <w:spacing w:line="276" w:lineRule="auto"/>
        <w:ind w:right="-1" w:firstLineChars="0"/>
        <w:rPr>
          <w:b/>
          <w:spacing w:val="6"/>
          <w:kern w:val="48"/>
        </w:rPr>
      </w:pPr>
      <w:r w:rsidRPr="002F2DF5">
        <w:rPr>
          <w:rFonts w:hint="eastAsia"/>
          <w:b/>
          <w:spacing w:val="6"/>
          <w:kern w:val="48"/>
        </w:rPr>
        <w:t>HIS</w:t>
      </w:r>
      <w:r w:rsidRPr="002F2DF5">
        <w:rPr>
          <w:rFonts w:hint="eastAsia"/>
          <w:b/>
          <w:spacing w:val="6"/>
          <w:kern w:val="48"/>
        </w:rPr>
        <w:t>对接</w:t>
      </w:r>
    </w:p>
    <w:p w:rsidR="008C3C51" w:rsidRPr="008C3C51" w:rsidRDefault="008C3C51" w:rsidP="008C3C51">
      <w:pPr>
        <w:pStyle w:val="GW-"/>
        <w:ind w:left="804" w:firstLineChars="0" w:firstLine="0"/>
        <w:rPr>
          <w:sz w:val="21"/>
          <w:szCs w:val="21"/>
        </w:rPr>
      </w:pPr>
      <w:r w:rsidRPr="008C3C51">
        <w:rPr>
          <w:rFonts w:hint="eastAsia"/>
          <w:sz w:val="21"/>
          <w:szCs w:val="21"/>
        </w:rPr>
        <w:t>HIS</w:t>
      </w:r>
      <w:r w:rsidRPr="008C3C51">
        <w:rPr>
          <w:rFonts w:hint="eastAsia"/>
          <w:sz w:val="21"/>
          <w:szCs w:val="21"/>
        </w:rPr>
        <w:t>系统人事组织结构与</w:t>
      </w:r>
      <w:r w:rsidRPr="008C3C51">
        <w:rPr>
          <w:rFonts w:hint="eastAsia"/>
          <w:sz w:val="21"/>
          <w:szCs w:val="21"/>
        </w:rPr>
        <w:t>OA</w:t>
      </w:r>
      <w:r w:rsidRPr="008C3C51">
        <w:rPr>
          <w:rFonts w:hint="eastAsia"/>
          <w:sz w:val="21"/>
          <w:szCs w:val="21"/>
        </w:rPr>
        <w:t>系统人事组织结构之间的对接；报表系统集成，通过</w:t>
      </w:r>
      <w:r w:rsidRPr="008C3C51">
        <w:rPr>
          <w:rFonts w:hint="eastAsia"/>
          <w:sz w:val="21"/>
          <w:szCs w:val="21"/>
        </w:rPr>
        <w:t>OA</w:t>
      </w:r>
      <w:r w:rsidRPr="008C3C51">
        <w:rPr>
          <w:rFonts w:hint="eastAsia"/>
          <w:sz w:val="21"/>
          <w:szCs w:val="21"/>
        </w:rPr>
        <w:t>建立专门的报表门户展示；</w:t>
      </w:r>
    </w:p>
    <w:p w:rsidR="008C3C51" w:rsidRPr="008C3C51" w:rsidRDefault="008C3C51" w:rsidP="008C3C51">
      <w:pPr>
        <w:pStyle w:val="a6"/>
        <w:adjustRightInd w:val="0"/>
        <w:snapToGrid w:val="0"/>
        <w:spacing w:line="276" w:lineRule="auto"/>
        <w:ind w:left="804" w:right="-1" w:firstLineChars="0" w:firstLine="0"/>
        <w:rPr>
          <w:b/>
          <w:spacing w:val="6"/>
          <w:kern w:val="48"/>
        </w:rPr>
      </w:pPr>
    </w:p>
    <w:p w:rsidR="002F2DF5" w:rsidRDefault="00B30A27" w:rsidP="00921A68">
      <w:pPr>
        <w:pStyle w:val="a6"/>
        <w:numPr>
          <w:ilvl w:val="0"/>
          <w:numId w:val="33"/>
        </w:numPr>
        <w:adjustRightInd w:val="0"/>
        <w:snapToGrid w:val="0"/>
        <w:spacing w:line="276" w:lineRule="auto"/>
        <w:ind w:right="-1" w:firstLineChars="0"/>
        <w:rPr>
          <w:b/>
          <w:spacing w:val="6"/>
          <w:kern w:val="48"/>
        </w:rPr>
      </w:pPr>
      <w:r w:rsidRPr="002F2DF5">
        <w:rPr>
          <w:rFonts w:hint="eastAsia"/>
          <w:b/>
          <w:spacing w:val="6"/>
          <w:kern w:val="48"/>
        </w:rPr>
        <w:t>奖金分配</w:t>
      </w:r>
    </w:p>
    <w:p w:rsidR="008C3C51" w:rsidRPr="008C3C51" w:rsidRDefault="008C3C51" w:rsidP="00C22622">
      <w:pPr>
        <w:pStyle w:val="GW-"/>
        <w:numPr>
          <w:ilvl w:val="0"/>
          <w:numId w:val="35"/>
        </w:numPr>
        <w:ind w:firstLineChars="0"/>
        <w:rPr>
          <w:sz w:val="21"/>
          <w:szCs w:val="21"/>
        </w:rPr>
      </w:pPr>
      <w:r w:rsidRPr="008C3C51">
        <w:rPr>
          <w:rFonts w:hint="eastAsia"/>
          <w:sz w:val="21"/>
          <w:szCs w:val="21"/>
        </w:rPr>
        <w:t>考核部门确认各个科室的奖金总额，通过流程提交提醒发放给各个科室负责人；</w:t>
      </w:r>
    </w:p>
    <w:p w:rsidR="008C3C51" w:rsidRPr="008C3C51" w:rsidRDefault="008C3C51" w:rsidP="00C22622">
      <w:pPr>
        <w:pStyle w:val="GW-"/>
        <w:numPr>
          <w:ilvl w:val="0"/>
          <w:numId w:val="35"/>
        </w:numPr>
        <w:ind w:firstLineChars="0"/>
        <w:rPr>
          <w:sz w:val="21"/>
          <w:szCs w:val="21"/>
        </w:rPr>
      </w:pPr>
      <w:r w:rsidRPr="008C3C51">
        <w:rPr>
          <w:rFonts w:hint="eastAsia"/>
          <w:sz w:val="21"/>
          <w:szCs w:val="21"/>
        </w:rPr>
        <w:t>各个科室负责人收到部门奖金总额后，根据部门内考核方案，确定奖金分配方案，并提交给考核部门；</w:t>
      </w:r>
    </w:p>
    <w:p w:rsidR="008C3C51" w:rsidRDefault="008C3C51" w:rsidP="00C22622">
      <w:pPr>
        <w:pStyle w:val="GW-"/>
        <w:numPr>
          <w:ilvl w:val="0"/>
          <w:numId w:val="35"/>
        </w:numPr>
        <w:ind w:firstLineChars="0"/>
        <w:rPr>
          <w:sz w:val="21"/>
          <w:szCs w:val="21"/>
        </w:rPr>
      </w:pPr>
      <w:r w:rsidRPr="008C3C51">
        <w:rPr>
          <w:rFonts w:hint="eastAsia"/>
          <w:sz w:val="21"/>
          <w:szCs w:val="21"/>
        </w:rPr>
        <w:t>考核部门检查确认考核方案发放个人奖金；</w:t>
      </w:r>
    </w:p>
    <w:p w:rsidR="00B6013F" w:rsidRPr="008C3C51" w:rsidRDefault="00B6013F" w:rsidP="008C3C51">
      <w:pPr>
        <w:pStyle w:val="GW-"/>
        <w:ind w:left="804" w:firstLineChars="0" w:firstLine="0"/>
        <w:rPr>
          <w:sz w:val="21"/>
          <w:szCs w:val="21"/>
        </w:rPr>
      </w:pPr>
    </w:p>
    <w:p w:rsidR="002F2DF5" w:rsidRDefault="00B30A27" w:rsidP="00921A68">
      <w:pPr>
        <w:pStyle w:val="a6"/>
        <w:numPr>
          <w:ilvl w:val="0"/>
          <w:numId w:val="33"/>
        </w:numPr>
        <w:adjustRightInd w:val="0"/>
        <w:snapToGrid w:val="0"/>
        <w:spacing w:line="276" w:lineRule="auto"/>
        <w:ind w:right="-1" w:firstLineChars="0"/>
        <w:rPr>
          <w:b/>
          <w:spacing w:val="6"/>
          <w:kern w:val="48"/>
        </w:rPr>
      </w:pPr>
      <w:r w:rsidRPr="002F2DF5">
        <w:rPr>
          <w:rFonts w:hint="eastAsia"/>
          <w:b/>
          <w:spacing w:val="6"/>
          <w:kern w:val="48"/>
        </w:rPr>
        <w:t>人事管理</w:t>
      </w:r>
    </w:p>
    <w:p w:rsidR="008C3C51" w:rsidRPr="008C3C51" w:rsidRDefault="008C3C51" w:rsidP="008C3C51">
      <w:pPr>
        <w:pStyle w:val="GW-"/>
        <w:numPr>
          <w:ilvl w:val="0"/>
          <w:numId w:val="28"/>
        </w:numPr>
        <w:ind w:firstLineChars="0"/>
        <w:rPr>
          <w:sz w:val="21"/>
          <w:szCs w:val="21"/>
        </w:rPr>
      </w:pPr>
      <w:r w:rsidRPr="008C3C51">
        <w:rPr>
          <w:rFonts w:hint="eastAsia"/>
          <w:sz w:val="21"/>
          <w:szCs w:val="21"/>
        </w:rPr>
        <w:t>人事卡片信息管理；</w:t>
      </w:r>
    </w:p>
    <w:p w:rsidR="008C3C51" w:rsidRPr="008C3C51" w:rsidRDefault="008C3C51" w:rsidP="008C3C51">
      <w:pPr>
        <w:pStyle w:val="GW-"/>
        <w:numPr>
          <w:ilvl w:val="0"/>
          <w:numId w:val="28"/>
        </w:numPr>
        <w:ind w:firstLineChars="0"/>
        <w:rPr>
          <w:sz w:val="21"/>
          <w:szCs w:val="21"/>
        </w:rPr>
      </w:pPr>
      <w:r w:rsidRPr="008C3C51">
        <w:rPr>
          <w:rFonts w:hint="eastAsia"/>
          <w:sz w:val="21"/>
          <w:szCs w:val="21"/>
        </w:rPr>
        <w:t>入职、转正、续签、调动、离职、退休、反聘、解聘、试用等过程管理；</w:t>
      </w:r>
    </w:p>
    <w:p w:rsidR="008C3C51" w:rsidRPr="008C3C51" w:rsidRDefault="008C3C51" w:rsidP="008C3C51">
      <w:pPr>
        <w:pStyle w:val="GW-"/>
        <w:numPr>
          <w:ilvl w:val="0"/>
          <w:numId w:val="28"/>
        </w:numPr>
        <w:ind w:firstLineChars="0"/>
        <w:rPr>
          <w:sz w:val="21"/>
          <w:szCs w:val="21"/>
        </w:rPr>
      </w:pPr>
      <w:r w:rsidRPr="008C3C51">
        <w:rPr>
          <w:rFonts w:hint="eastAsia"/>
          <w:sz w:val="21"/>
          <w:szCs w:val="21"/>
        </w:rPr>
        <w:t>人员离职时，可以通过人员离职处理查看该员工所负责的流程、文档、资产和借款等信息，在一个页面上展现，方便相关处理；</w:t>
      </w:r>
    </w:p>
    <w:p w:rsidR="008C3C51" w:rsidRPr="008C3C51" w:rsidRDefault="008C3C51" w:rsidP="008C3C51">
      <w:pPr>
        <w:pStyle w:val="GW-"/>
        <w:numPr>
          <w:ilvl w:val="0"/>
          <w:numId w:val="28"/>
        </w:numPr>
        <w:ind w:firstLineChars="0"/>
        <w:rPr>
          <w:sz w:val="21"/>
          <w:szCs w:val="21"/>
        </w:rPr>
      </w:pPr>
      <w:r w:rsidRPr="008C3C51">
        <w:rPr>
          <w:rFonts w:hint="eastAsia"/>
          <w:sz w:val="21"/>
          <w:szCs w:val="21"/>
        </w:rPr>
        <w:t>人事的合同档案管理，正式工、劳务工的合同到期提醒；</w:t>
      </w:r>
    </w:p>
    <w:p w:rsidR="008C3C51" w:rsidRPr="008C3C51" w:rsidRDefault="008C3C51" w:rsidP="008C3C51">
      <w:pPr>
        <w:pStyle w:val="GW-"/>
        <w:numPr>
          <w:ilvl w:val="0"/>
          <w:numId w:val="28"/>
        </w:numPr>
        <w:ind w:firstLineChars="0"/>
        <w:rPr>
          <w:sz w:val="21"/>
          <w:szCs w:val="21"/>
        </w:rPr>
      </w:pPr>
      <w:r w:rsidRPr="008C3C51">
        <w:rPr>
          <w:rFonts w:hint="eastAsia"/>
          <w:sz w:val="21"/>
          <w:szCs w:val="21"/>
        </w:rPr>
        <w:t>人事管理的每个流程都可进行设定，指定的工作人员可及时得到相应的工作提醒；</w:t>
      </w:r>
    </w:p>
    <w:p w:rsidR="008C3C51" w:rsidRDefault="008C3C51" w:rsidP="008C3C51">
      <w:pPr>
        <w:pStyle w:val="GW-"/>
        <w:numPr>
          <w:ilvl w:val="0"/>
          <w:numId w:val="28"/>
        </w:numPr>
        <w:ind w:firstLineChars="0"/>
        <w:rPr>
          <w:sz w:val="21"/>
          <w:szCs w:val="21"/>
        </w:rPr>
      </w:pPr>
      <w:r w:rsidRPr="008C3C51">
        <w:rPr>
          <w:rFonts w:hint="eastAsia"/>
          <w:sz w:val="21"/>
          <w:szCs w:val="21"/>
        </w:rPr>
        <w:t>人员情况随人事流程发生变动后，相关人力资源组织信息等数据自动调整和更新；</w:t>
      </w:r>
    </w:p>
    <w:p w:rsidR="00B6013F" w:rsidRPr="008C3C51" w:rsidRDefault="00B6013F" w:rsidP="00B6013F">
      <w:pPr>
        <w:pStyle w:val="GW-"/>
        <w:ind w:left="804" w:firstLineChars="0" w:firstLine="0"/>
        <w:rPr>
          <w:sz w:val="21"/>
          <w:szCs w:val="21"/>
        </w:rPr>
      </w:pPr>
    </w:p>
    <w:p w:rsidR="002F2DF5" w:rsidRDefault="00B30A27" w:rsidP="00921A68">
      <w:pPr>
        <w:pStyle w:val="a6"/>
        <w:numPr>
          <w:ilvl w:val="0"/>
          <w:numId w:val="33"/>
        </w:numPr>
        <w:adjustRightInd w:val="0"/>
        <w:snapToGrid w:val="0"/>
        <w:spacing w:line="276" w:lineRule="auto"/>
        <w:ind w:right="-1" w:firstLineChars="0"/>
        <w:rPr>
          <w:b/>
          <w:spacing w:val="6"/>
          <w:kern w:val="48"/>
        </w:rPr>
      </w:pPr>
      <w:r w:rsidRPr="002F2DF5">
        <w:rPr>
          <w:rFonts w:hint="eastAsia"/>
          <w:b/>
          <w:spacing w:val="6"/>
          <w:kern w:val="48"/>
        </w:rPr>
        <w:t>合同管理</w:t>
      </w:r>
    </w:p>
    <w:p w:rsidR="008C3C51" w:rsidRDefault="008C3C51" w:rsidP="008C3C51">
      <w:pPr>
        <w:pStyle w:val="GW-"/>
        <w:ind w:left="804" w:firstLineChars="0" w:firstLine="0"/>
        <w:rPr>
          <w:sz w:val="21"/>
          <w:szCs w:val="21"/>
        </w:rPr>
      </w:pPr>
      <w:r w:rsidRPr="008C3C51">
        <w:rPr>
          <w:rFonts w:hint="eastAsia"/>
          <w:sz w:val="21"/>
          <w:szCs w:val="21"/>
        </w:rPr>
        <w:lastRenderedPageBreak/>
        <w:t>实现对合同的起草、合同的审批、合同的变更、合同的执行、合同的归档、合同的台账、合同报表等全生命周期管理；</w:t>
      </w:r>
    </w:p>
    <w:p w:rsidR="00B6013F" w:rsidRPr="009D5995" w:rsidRDefault="00B6013F" w:rsidP="00B0684E">
      <w:pPr>
        <w:pStyle w:val="GW-"/>
        <w:ind w:firstLineChars="0" w:firstLine="0"/>
        <w:rPr>
          <w:sz w:val="21"/>
          <w:szCs w:val="21"/>
        </w:rPr>
      </w:pPr>
    </w:p>
    <w:p w:rsidR="002F2DF5" w:rsidRDefault="00B30A27" w:rsidP="00921A68">
      <w:pPr>
        <w:pStyle w:val="a6"/>
        <w:numPr>
          <w:ilvl w:val="0"/>
          <w:numId w:val="33"/>
        </w:numPr>
        <w:adjustRightInd w:val="0"/>
        <w:snapToGrid w:val="0"/>
        <w:spacing w:line="276" w:lineRule="auto"/>
        <w:ind w:right="-1" w:firstLineChars="0"/>
        <w:rPr>
          <w:b/>
          <w:spacing w:val="6"/>
          <w:kern w:val="48"/>
        </w:rPr>
      </w:pPr>
      <w:r w:rsidRPr="002F2DF5">
        <w:rPr>
          <w:rFonts w:hint="eastAsia"/>
          <w:b/>
          <w:spacing w:val="6"/>
          <w:kern w:val="48"/>
        </w:rPr>
        <w:t>党建</w:t>
      </w:r>
      <w:r w:rsidR="000958D0">
        <w:rPr>
          <w:rFonts w:hint="eastAsia"/>
          <w:b/>
          <w:spacing w:val="6"/>
          <w:kern w:val="48"/>
        </w:rPr>
        <w:t>（团员）</w:t>
      </w:r>
      <w:r w:rsidRPr="002F2DF5">
        <w:rPr>
          <w:rFonts w:hint="eastAsia"/>
          <w:b/>
          <w:spacing w:val="6"/>
          <w:kern w:val="48"/>
        </w:rPr>
        <w:t>管理</w:t>
      </w:r>
    </w:p>
    <w:p w:rsidR="008C3C51" w:rsidRPr="008C3C51" w:rsidRDefault="008C3C51" w:rsidP="008C3C51">
      <w:pPr>
        <w:pStyle w:val="GW-"/>
        <w:numPr>
          <w:ilvl w:val="0"/>
          <w:numId w:val="29"/>
        </w:numPr>
        <w:ind w:firstLineChars="0"/>
        <w:rPr>
          <w:sz w:val="21"/>
          <w:szCs w:val="21"/>
        </w:rPr>
      </w:pPr>
      <w:r w:rsidRPr="008C3C51">
        <w:rPr>
          <w:rFonts w:hint="eastAsia"/>
          <w:sz w:val="21"/>
          <w:szCs w:val="21"/>
        </w:rPr>
        <w:t>党员信息管理：党员</w:t>
      </w:r>
      <w:r w:rsidR="000958D0">
        <w:rPr>
          <w:rFonts w:hint="eastAsia"/>
          <w:sz w:val="21"/>
          <w:szCs w:val="21"/>
        </w:rPr>
        <w:t>（团员）</w:t>
      </w:r>
      <w:r w:rsidRPr="008C3C51">
        <w:rPr>
          <w:rFonts w:hint="eastAsia"/>
          <w:sz w:val="21"/>
          <w:szCs w:val="21"/>
        </w:rPr>
        <w:t>组织信息、党员（流动党员）信息管理，形成党员组织树</w:t>
      </w:r>
      <w:r w:rsidR="000958D0">
        <w:rPr>
          <w:rFonts w:hint="eastAsia"/>
          <w:sz w:val="21"/>
          <w:szCs w:val="21"/>
        </w:rPr>
        <w:t>、</w:t>
      </w:r>
      <w:r w:rsidR="000958D0" w:rsidRPr="008C3C51">
        <w:rPr>
          <w:rFonts w:hint="eastAsia"/>
          <w:sz w:val="21"/>
          <w:szCs w:val="21"/>
        </w:rPr>
        <w:t>到龄退团提醒</w:t>
      </w:r>
      <w:r w:rsidR="000958D0">
        <w:rPr>
          <w:rFonts w:hint="eastAsia"/>
          <w:sz w:val="21"/>
          <w:szCs w:val="21"/>
        </w:rPr>
        <w:t>、活动发布等</w:t>
      </w:r>
      <w:r w:rsidRPr="008C3C51">
        <w:rPr>
          <w:rFonts w:hint="eastAsia"/>
          <w:sz w:val="21"/>
          <w:szCs w:val="21"/>
        </w:rPr>
        <w:t>；</w:t>
      </w:r>
    </w:p>
    <w:p w:rsidR="008C3C51" w:rsidRPr="008C3C51" w:rsidRDefault="008C3C51" w:rsidP="008C3C51">
      <w:pPr>
        <w:pStyle w:val="GW-"/>
        <w:numPr>
          <w:ilvl w:val="0"/>
          <w:numId w:val="29"/>
        </w:numPr>
        <w:ind w:firstLineChars="0"/>
        <w:rPr>
          <w:sz w:val="21"/>
          <w:szCs w:val="21"/>
        </w:rPr>
      </w:pPr>
      <w:r w:rsidRPr="008C3C51">
        <w:rPr>
          <w:rFonts w:hint="eastAsia"/>
          <w:sz w:val="21"/>
          <w:szCs w:val="21"/>
        </w:rPr>
        <w:t>通知公告：最新动态、思想、观点传递的平台；</w:t>
      </w:r>
    </w:p>
    <w:p w:rsidR="008C3C51" w:rsidRPr="008C3C51" w:rsidRDefault="008C3C51" w:rsidP="008C3C51">
      <w:pPr>
        <w:pStyle w:val="GW-"/>
        <w:numPr>
          <w:ilvl w:val="0"/>
          <w:numId w:val="29"/>
        </w:numPr>
        <w:ind w:firstLineChars="0"/>
        <w:rPr>
          <w:sz w:val="21"/>
          <w:szCs w:val="21"/>
        </w:rPr>
      </w:pPr>
      <w:r w:rsidRPr="008C3C51">
        <w:rPr>
          <w:rFonts w:hint="eastAsia"/>
          <w:sz w:val="21"/>
          <w:szCs w:val="21"/>
        </w:rPr>
        <w:t>互动广场：丰富的互动交流、讨论、帮扶、先进传递的平台；</w:t>
      </w:r>
    </w:p>
    <w:p w:rsidR="008C3C51" w:rsidRPr="008C3C51" w:rsidRDefault="008C3C51" w:rsidP="008C3C51">
      <w:pPr>
        <w:pStyle w:val="GW-"/>
        <w:numPr>
          <w:ilvl w:val="0"/>
          <w:numId w:val="29"/>
        </w:numPr>
        <w:ind w:firstLineChars="0"/>
        <w:rPr>
          <w:sz w:val="21"/>
          <w:szCs w:val="21"/>
        </w:rPr>
      </w:pPr>
      <w:r w:rsidRPr="008C3C51">
        <w:rPr>
          <w:rFonts w:hint="eastAsia"/>
          <w:sz w:val="21"/>
          <w:szCs w:val="21"/>
        </w:rPr>
        <w:t>主题活动</w:t>
      </w:r>
      <w:r w:rsidRPr="008C3C51">
        <w:rPr>
          <w:rFonts w:hint="eastAsia"/>
          <w:sz w:val="21"/>
          <w:szCs w:val="21"/>
        </w:rPr>
        <w:t>:</w:t>
      </w:r>
      <w:r w:rsidRPr="008C3C51">
        <w:rPr>
          <w:rFonts w:hint="eastAsia"/>
          <w:sz w:val="21"/>
          <w:szCs w:val="21"/>
        </w:rPr>
        <w:t>有落地阶段主题、长期党建的活动组织与开展的平台；</w:t>
      </w:r>
    </w:p>
    <w:p w:rsidR="008C3C51" w:rsidRDefault="008C3C51" w:rsidP="008C3C51">
      <w:pPr>
        <w:pStyle w:val="GW-"/>
        <w:numPr>
          <w:ilvl w:val="0"/>
          <w:numId w:val="29"/>
        </w:numPr>
        <w:ind w:firstLineChars="0"/>
        <w:rPr>
          <w:sz w:val="21"/>
          <w:szCs w:val="21"/>
        </w:rPr>
      </w:pPr>
      <w:r w:rsidRPr="008C3C51">
        <w:rPr>
          <w:rFonts w:hint="eastAsia"/>
          <w:sz w:val="21"/>
          <w:szCs w:val="21"/>
        </w:rPr>
        <w:t>学习与成长</w:t>
      </w:r>
      <w:r w:rsidRPr="008C3C51">
        <w:rPr>
          <w:rFonts w:hint="eastAsia"/>
          <w:sz w:val="21"/>
          <w:szCs w:val="21"/>
        </w:rPr>
        <w:t>:</w:t>
      </w:r>
      <w:r w:rsidRPr="008C3C51">
        <w:rPr>
          <w:rFonts w:hint="eastAsia"/>
          <w:sz w:val="21"/>
          <w:szCs w:val="21"/>
        </w:rPr>
        <w:t>让人员有自主、灵活时间安排的学习平台；</w:t>
      </w:r>
    </w:p>
    <w:p w:rsidR="000958D0" w:rsidRPr="000958D0" w:rsidRDefault="000958D0" w:rsidP="000958D0">
      <w:pPr>
        <w:pStyle w:val="GW-"/>
        <w:numPr>
          <w:ilvl w:val="0"/>
          <w:numId w:val="29"/>
        </w:numPr>
        <w:ind w:firstLineChars="0"/>
        <w:rPr>
          <w:sz w:val="21"/>
          <w:szCs w:val="21"/>
        </w:rPr>
      </w:pPr>
      <w:r w:rsidRPr="008C3C51">
        <w:rPr>
          <w:rFonts w:hint="eastAsia"/>
          <w:sz w:val="21"/>
          <w:szCs w:val="21"/>
        </w:rPr>
        <w:t>志愿者管理：针对院内职工志愿者，可在平台申请志愿者报名登记、活动发布、活动报名、记录时长等。</w:t>
      </w:r>
    </w:p>
    <w:p w:rsidR="008C3C51" w:rsidRDefault="008C3C51" w:rsidP="008C3C51">
      <w:pPr>
        <w:pStyle w:val="GW-"/>
        <w:numPr>
          <w:ilvl w:val="0"/>
          <w:numId w:val="29"/>
        </w:numPr>
        <w:ind w:firstLineChars="0"/>
        <w:rPr>
          <w:sz w:val="21"/>
          <w:szCs w:val="21"/>
        </w:rPr>
      </w:pPr>
      <w:r w:rsidRPr="008C3C51">
        <w:rPr>
          <w:rFonts w:hint="eastAsia"/>
          <w:sz w:val="21"/>
          <w:szCs w:val="21"/>
        </w:rPr>
        <w:t>移动化党建：</w:t>
      </w:r>
      <w:r w:rsidR="00C22622">
        <w:rPr>
          <w:rFonts w:hint="eastAsia"/>
          <w:sz w:val="21"/>
          <w:szCs w:val="21"/>
        </w:rPr>
        <w:t>实现手机端移动党建管理功能，通过手机查看相关的功能应用</w:t>
      </w:r>
      <w:r w:rsidRPr="008C3C51">
        <w:rPr>
          <w:rFonts w:hint="eastAsia"/>
          <w:sz w:val="21"/>
          <w:szCs w:val="21"/>
        </w:rPr>
        <w:t>；</w:t>
      </w:r>
    </w:p>
    <w:p w:rsidR="008C3C51" w:rsidRPr="008C3C51" w:rsidRDefault="008C3C51" w:rsidP="008C3C51">
      <w:pPr>
        <w:pStyle w:val="GW-"/>
        <w:ind w:left="804" w:firstLineChars="0" w:firstLine="0"/>
        <w:rPr>
          <w:sz w:val="21"/>
          <w:szCs w:val="21"/>
        </w:rPr>
      </w:pPr>
    </w:p>
    <w:p w:rsidR="007266D3" w:rsidRPr="002F2DF5" w:rsidRDefault="00B30A27" w:rsidP="00921A68">
      <w:pPr>
        <w:pStyle w:val="a6"/>
        <w:numPr>
          <w:ilvl w:val="0"/>
          <w:numId w:val="33"/>
        </w:numPr>
        <w:adjustRightInd w:val="0"/>
        <w:snapToGrid w:val="0"/>
        <w:spacing w:line="276" w:lineRule="auto"/>
        <w:ind w:right="-1" w:firstLineChars="0"/>
        <w:rPr>
          <w:b/>
          <w:spacing w:val="6"/>
          <w:kern w:val="48"/>
        </w:rPr>
      </w:pPr>
      <w:r w:rsidRPr="002F2DF5">
        <w:rPr>
          <w:rFonts w:hint="eastAsia"/>
          <w:b/>
          <w:spacing w:val="6"/>
          <w:kern w:val="48"/>
        </w:rPr>
        <w:t>护理技术档案</w:t>
      </w:r>
    </w:p>
    <w:p w:rsidR="008C3C51" w:rsidRPr="008C3C51" w:rsidRDefault="008C3C51" w:rsidP="008C3C51">
      <w:pPr>
        <w:pStyle w:val="GW-"/>
        <w:numPr>
          <w:ilvl w:val="0"/>
          <w:numId w:val="11"/>
        </w:numPr>
        <w:ind w:firstLineChars="0"/>
        <w:rPr>
          <w:sz w:val="21"/>
          <w:szCs w:val="21"/>
        </w:rPr>
      </w:pPr>
      <w:r w:rsidRPr="008C3C51">
        <w:rPr>
          <w:rFonts w:hint="eastAsia"/>
          <w:sz w:val="21"/>
          <w:szCs w:val="21"/>
        </w:rPr>
        <w:t>人员信息卡片、培训管理、专业工作经历管理、技术履历管理、教育经历管理、护理岗位分级管理、护理缺陷管理、科研统计、护理专业理论与操作考核统计、护理人员考核统计、获奖经历统计、出勤状况统计；</w:t>
      </w:r>
    </w:p>
    <w:p w:rsidR="008C3C51" w:rsidRPr="008C3C51" w:rsidRDefault="008C3C51" w:rsidP="008C3C51">
      <w:pPr>
        <w:pStyle w:val="GW-"/>
        <w:numPr>
          <w:ilvl w:val="0"/>
          <w:numId w:val="11"/>
        </w:numPr>
        <w:ind w:firstLineChars="0"/>
        <w:rPr>
          <w:sz w:val="21"/>
          <w:szCs w:val="21"/>
        </w:rPr>
      </w:pPr>
      <w:r w:rsidRPr="008C3C51">
        <w:rPr>
          <w:rFonts w:hint="eastAsia"/>
          <w:sz w:val="21"/>
          <w:szCs w:val="21"/>
        </w:rPr>
        <w:t>护士长外出学习安排与请假管理；</w:t>
      </w:r>
    </w:p>
    <w:p w:rsidR="008C3C51" w:rsidRPr="008C3C51" w:rsidRDefault="008C3C51" w:rsidP="008C3C51">
      <w:pPr>
        <w:pStyle w:val="GW-"/>
        <w:numPr>
          <w:ilvl w:val="0"/>
          <w:numId w:val="11"/>
        </w:numPr>
        <w:ind w:firstLineChars="0"/>
        <w:rPr>
          <w:sz w:val="21"/>
          <w:szCs w:val="21"/>
        </w:rPr>
      </w:pPr>
      <w:r w:rsidRPr="008C3C51">
        <w:rPr>
          <w:rFonts w:hint="eastAsia"/>
          <w:sz w:val="21"/>
          <w:szCs w:val="21"/>
        </w:rPr>
        <w:t>进修、专科护士培训管理；</w:t>
      </w:r>
    </w:p>
    <w:p w:rsidR="008C3C51" w:rsidRPr="008C3C51" w:rsidRDefault="008C3C51" w:rsidP="008C3C51">
      <w:pPr>
        <w:pStyle w:val="GW-"/>
        <w:numPr>
          <w:ilvl w:val="0"/>
          <w:numId w:val="11"/>
        </w:numPr>
        <w:ind w:firstLineChars="0"/>
        <w:rPr>
          <w:sz w:val="21"/>
          <w:szCs w:val="21"/>
        </w:rPr>
      </w:pPr>
      <w:r w:rsidRPr="008C3C51">
        <w:rPr>
          <w:rFonts w:hint="eastAsia"/>
          <w:sz w:val="21"/>
          <w:szCs w:val="21"/>
        </w:rPr>
        <w:t>业务学习；</w:t>
      </w:r>
    </w:p>
    <w:p w:rsidR="008C3C51" w:rsidRPr="008C3C51" w:rsidRDefault="008C3C51" w:rsidP="008C3C51">
      <w:pPr>
        <w:pStyle w:val="GW-"/>
        <w:numPr>
          <w:ilvl w:val="0"/>
          <w:numId w:val="11"/>
        </w:numPr>
        <w:ind w:firstLineChars="0"/>
        <w:rPr>
          <w:sz w:val="21"/>
          <w:szCs w:val="21"/>
        </w:rPr>
      </w:pPr>
      <w:r w:rsidRPr="008C3C51">
        <w:rPr>
          <w:rFonts w:hint="eastAsia"/>
          <w:sz w:val="21"/>
          <w:szCs w:val="21"/>
        </w:rPr>
        <w:t>护理会诊与疑难病例讨论申请；</w:t>
      </w:r>
    </w:p>
    <w:p w:rsidR="00F1422B" w:rsidRDefault="008C3C51" w:rsidP="008C3C51">
      <w:pPr>
        <w:pStyle w:val="GW-"/>
        <w:numPr>
          <w:ilvl w:val="0"/>
          <w:numId w:val="11"/>
        </w:numPr>
        <w:ind w:firstLineChars="0"/>
        <w:rPr>
          <w:sz w:val="21"/>
          <w:szCs w:val="21"/>
        </w:rPr>
      </w:pPr>
      <w:r w:rsidRPr="008C3C51">
        <w:rPr>
          <w:rFonts w:hint="eastAsia"/>
          <w:sz w:val="21"/>
          <w:szCs w:val="21"/>
        </w:rPr>
        <w:t>护士技术档案、护理人员调配记录；</w:t>
      </w:r>
    </w:p>
    <w:p w:rsidR="00B6013F" w:rsidRPr="008C3C51" w:rsidRDefault="00B6013F" w:rsidP="00B6013F">
      <w:pPr>
        <w:pStyle w:val="GW-"/>
        <w:ind w:left="840" w:firstLineChars="0" w:firstLine="0"/>
        <w:rPr>
          <w:sz w:val="21"/>
          <w:szCs w:val="21"/>
        </w:rPr>
      </w:pPr>
    </w:p>
    <w:p w:rsidR="00F1422B" w:rsidRPr="001E3626" w:rsidRDefault="00293726" w:rsidP="00921A68">
      <w:pPr>
        <w:pStyle w:val="a6"/>
        <w:numPr>
          <w:ilvl w:val="0"/>
          <w:numId w:val="33"/>
        </w:numPr>
        <w:adjustRightInd w:val="0"/>
        <w:snapToGrid w:val="0"/>
        <w:spacing w:line="276" w:lineRule="auto"/>
        <w:ind w:right="-1" w:firstLineChars="0"/>
        <w:rPr>
          <w:b/>
          <w:spacing w:val="6"/>
          <w:kern w:val="48"/>
        </w:rPr>
      </w:pPr>
      <w:r>
        <w:rPr>
          <w:rFonts w:hint="eastAsia"/>
          <w:b/>
          <w:spacing w:val="6"/>
          <w:kern w:val="48"/>
        </w:rPr>
        <w:t>流程配置平台</w:t>
      </w:r>
      <w:r w:rsidR="002F2DF5">
        <w:rPr>
          <w:rFonts w:hint="eastAsia"/>
          <w:b/>
          <w:spacing w:val="6"/>
          <w:kern w:val="48"/>
        </w:rPr>
        <w:t>（后台要求）</w:t>
      </w:r>
    </w:p>
    <w:p w:rsidR="00F1422B" w:rsidRPr="001E3626" w:rsidRDefault="00F1422B" w:rsidP="00D46F3E">
      <w:pPr>
        <w:pStyle w:val="GW-"/>
        <w:numPr>
          <w:ilvl w:val="0"/>
          <w:numId w:val="36"/>
        </w:numPr>
        <w:ind w:firstLineChars="0"/>
        <w:rPr>
          <w:sz w:val="21"/>
          <w:szCs w:val="21"/>
        </w:rPr>
      </w:pPr>
      <w:r w:rsidRPr="001E3626">
        <w:rPr>
          <w:rFonts w:hint="eastAsia"/>
          <w:sz w:val="21"/>
          <w:szCs w:val="21"/>
        </w:rPr>
        <w:t>支持工作流的从简单到复杂的定义；</w:t>
      </w:r>
    </w:p>
    <w:p w:rsidR="00F1422B" w:rsidRPr="001E3626" w:rsidRDefault="00F1422B" w:rsidP="00D46F3E">
      <w:pPr>
        <w:pStyle w:val="GW-"/>
        <w:numPr>
          <w:ilvl w:val="0"/>
          <w:numId w:val="36"/>
        </w:numPr>
        <w:ind w:firstLineChars="0"/>
        <w:rPr>
          <w:sz w:val="21"/>
          <w:szCs w:val="21"/>
        </w:rPr>
      </w:pPr>
      <w:r w:rsidRPr="001E3626">
        <w:rPr>
          <w:rFonts w:hint="eastAsia"/>
          <w:sz w:val="21"/>
          <w:szCs w:val="21"/>
        </w:rPr>
        <w:t>字段、表单、节点、路由、条件等各种流程元素的定义；</w:t>
      </w:r>
    </w:p>
    <w:p w:rsidR="00F1422B" w:rsidRPr="001E3626" w:rsidRDefault="00F1422B" w:rsidP="00D46F3E">
      <w:pPr>
        <w:pStyle w:val="GW-"/>
        <w:numPr>
          <w:ilvl w:val="0"/>
          <w:numId w:val="36"/>
        </w:numPr>
        <w:ind w:firstLineChars="0"/>
        <w:rPr>
          <w:sz w:val="21"/>
          <w:szCs w:val="21"/>
        </w:rPr>
      </w:pPr>
      <w:r w:rsidRPr="001E3626">
        <w:rPr>
          <w:rFonts w:hint="eastAsia"/>
          <w:sz w:val="21"/>
          <w:szCs w:val="21"/>
        </w:rPr>
        <w:t>直流、分流、条件流转、支持多种可能流向的选择；</w:t>
      </w:r>
    </w:p>
    <w:p w:rsidR="00F1422B" w:rsidRPr="001E3626" w:rsidRDefault="00F1422B" w:rsidP="00D46F3E">
      <w:pPr>
        <w:pStyle w:val="GW-"/>
        <w:numPr>
          <w:ilvl w:val="0"/>
          <w:numId w:val="36"/>
        </w:numPr>
        <w:ind w:firstLineChars="0"/>
        <w:rPr>
          <w:sz w:val="21"/>
          <w:szCs w:val="21"/>
        </w:rPr>
      </w:pPr>
      <w:r w:rsidRPr="001E3626">
        <w:rPr>
          <w:rFonts w:hint="eastAsia"/>
          <w:sz w:val="21"/>
          <w:szCs w:val="21"/>
        </w:rPr>
        <w:t>条件规则统一管理；</w:t>
      </w:r>
    </w:p>
    <w:p w:rsidR="00F1422B" w:rsidRPr="001E3626" w:rsidRDefault="00F1422B" w:rsidP="00D46F3E">
      <w:pPr>
        <w:pStyle w:val="GW-"/>
        <w:numPr>
          <w:ilvl w:val="0"/>
          <w:numId w:val="36"/>
        </w:numPr>
        <w:ind w:firstLineChars="0"/>
        <w:rPr>
          <w:sz w:val="21"/>
          <w:szCs w:val="21"/>
        </w:rPr>
      </w:pPr>
      <w:r w:rsidRPr="001E3626">
        <w:rPr>
          <w:rFonts w:hint="eastAsia"/>
          <w:sz w:val="21"/>
          <w:szCs w:val="21"/>
        </w:rPr>
        <w:t>动态维护工作流以支持组织运作；</w:t>
      </w:r>
    </w:p>
    <w:p w:rsidR="00F1422B" w:rsidRPr="001E3626" w:rsidRDefault="00F1422B" w:rsidP="00D46F3E">
      <w:pPr>
        <w:pStyle w:val="GW-"/>
        <w:numPr>
          <w:ilvl w:val="0"/>
          <w:numId w:val="36"/>
        </w:numPr>
        <w:ind w:firstLineChars="0"/>
        <w:rPr>
          <w:sz w:val="21"/>
          <w:szCs w:val="21"/>
        </w:rPr>
      </w:pPr>
      <w:r w:rsidRPr="001E3626">
        <w:rPr>
          <w:rFonts w:hint="eastAsia"/>
          <w:sz w:val="21"/>
          <w:szCs w:val="21"/>
        </w:rPr>
        <w:t>支持流程自动测试功能；</w:t>
      </w:r>
    </w:p>
    <w:p w:rsidR="00F1422B" w:rsidRPr="001E3626" w:rsidRDefault="00F1422B" w:rsidP="00D46F3E">
      <w:pPr>
        <w:pStyle w:val="GW-"/>
        <w:numPr>
          <w:ilvl w:val="0"/>
          <w:numId w:val="36"/>
        </w:numPr>
        <w:ind w:firstLineChars="0"/>
        <w:rPr>
          <w:sz w:val="21"/>
          <w:szCs w:val="21"/>
        </w:rPr>
      </w:pPr>
      <w:r w:rsidRPr="001E3626">
        <w:rPr>
          <w:rFonts w:hint="eastAsia"/>
          <w:sz w:val="21"/>
          <w:szCs w:val="21"/>
        </w:rPr>
        <w:lastRenderedPageBreak/>
        <w:t>流程版本：管理员修改流程时，记录每次修改的数据，方便流程新老版本的切换</w:t>
      </w:r>
      <w:r w:rsidR="009A740D" w:rsidRPr="001E3626">
        <w:rPr>
          <w:rFonts w:hint="eastAsia"/>
          <w:sz w:val="21"/>
          <w:szCs w:val="21"/>
        </w:rPr>
        <w:t>；</w:t>
      </w:r>
    </w:p>
    <w:p w:rsidR="00F1422B" w:rsidRPr="001E3626" w:rsidRDefault="00F1422B" w:rsidP="00D46F3E">
      <w:pPr>
        <w:pStyle w:val="GW-"/>
        <w:numPr>
          <w:ilvl w:val="0"/>
          <w:numId w:val="36"/>
        </w:numPr>
        <w:ind w:firstLineChars="0"/>
        <w:rPr>
          <w:sz w:val="21"/>
          <w:szCs w:val="21"/>
        </w:rPr>
      </w:pPr>
      <w:r w:rsidRPr="001E3626">
        <w:rPr>
          <w:rFonts w:hint="eastAsia"/>
          <w:sz w:val="21"/>
          <w:szCs w:val="21"/>
        </w:rPr>
        <w:t>流程节点操作者可反向维护</w:t>
      </w:r>
      <w:r w:rsidR="009A740D" w:rsidRPr="001E3626">
        <w:rPr>
          <w:rFonts w:hint="eastAsia"/>
          <w:sz w:val="21"/>
          <w:szCs w:val="21"/>
        </w:rPr>
        <w:t>；</w:t>
      </w:r>
    </w:p>
    <w:p w:rsidR="00F1422B" w:rsidRPr="001E3626" w:rsidRDefault="00F1422B" w:rsidP="00D46F3E">
      <w:pPr>
        <w:pStyle w:val="GW-"/>
        <w:numPr>
          <w:ilvl w:val="0"/>
          <w:numId w:val="36"/>
        </w:numPr>
        <w:ind w:firstLineChars="0"/>
        <w:rPr>
          <w:sz w:val="21"/>
          <w:szCs w:val="21"/>
        </w:rPr>
      </w:pPr>
      <w:r w:rsidRPr="001E3626">
        <w:rPr>
          <w:rFonts w:hint="eastAsia"/>
          <w:sz w:val="21"/>
          <w:szCs w:val="21"/>
        </w:rPr>
        <w:t>流程的图形化</w:t>
      </w:r>
      <w:r w:rsidR="0049195D">
        <w:rPr>
          <w:rFonts w:hint="eastAsia"/>
          <w:sz w:val="21"/>
          <w:szCs w:val="21"/>
        </w:rPr>
        <w:t>配置</w:t>
      </w:r>
      <w:r w:rsidRPr="001E3626">
        <w:rPr>
          <w:rFonts w:hint="eastAsia"/>
          <w:sz w:val="21"/>
          <w:szCs w:val="21"/>
        </w:rPr>
        <w:t>。</w:t>
      </w:r>
    </w:p>
    <w:p w:rsidR="00F1422B" w:rsidRPr="001E3626" w:rsidRDefault="00F1422B" w:rsidP="00F1422B">
      <w:pPr>
        <w:widowControl/>
        <w:jc w:val="left"/>
      </w:pPr>
    </w:p>
    <w:p w:rsidR="00F1422B" w:rsidRPr="001E3626" w:rsidRDefault="00293726" w:rsidP="00921A68">
      <w:pPr>
        <w:pStyle w:val="a6"/>
        <w:numPr>
          <w:ilvl w:val="0"/>
          <w:numId w:val="33"/>
        </w:numPr>
        <w:adjustRightInd w:val="0"/>
        <w:snapToGrid w:val="0"/>
        <w:spacing w:line="276" w:lineRule="auto"/>
        <w:ind w:right="-1" w:firstLineChars="0"/>
        <w:rPr>
          <w:b/>
          <w:spacing w:val="6"/>
          <w:kern w:val="48"/>
        </w:rPr>
      </w:pPr>
      <w:r>
        <w:rPr>
          <w:rFonts w:hint="eastAsia"/>
          <w:b/>
          <w:spacing w:val="6"/>
          <w:kern w:val="48"/>
        </w:rPr>
        <w:t>文档配置平台</w:t>
      </w:r>
      <w:r w:rsidR="002F2DF5">
        <w:rPr>
          <w:rFonts w:hint="eastAsia"/>
          <w:b/>
          <w:spacing w:val="6"/>
          <w:kern w:val="48"/>
        </w:rPr>
        <w:t>（后台要求）</w:t>
      </w:r>
    </w:p>
    <w:p w:rsidR="00F1422B" w:rsidRPr="001E3626" w:rsidRDefault="00F1422B" w:rsidP="00AE552C">
      <w:pPr>
        <w:pStyle w:val="GW-"/>
        <w:numPr>
          <w:ilvl w:val="0"/>
          <w:numId w:val="12"/>
        </w:numPr>
        <w:ind w:firstLineChars="0"/>
        <w:rPr>
          <w:sz w:val="21"/>
          <w:szCs w:val="21"/>
        </w:rPr>
      </w:pPr>
      <w:r w:rsidRPr="001E3626">
        <w:rPr>
          <w:rFonts w:hint="eastAsia"/>
          <w:sz w:val="21"/>
          <w:szCs w:val="21"/>
        </w:rPr>
        <w:t>多级目录权限管理，支持在任意目录下创建文档；</w:t>
      </w:r>
    </w:p>
    <w:p w:rsidR="00F1422B" w:rsidRPr="001E3626" w:rsidRDefault="00F1422B" w:rsidP="00AE552C">
      <w:pPr>
        <w:pStyle w:val="GW-"/>
        <w:numPr>
          <w:ilvl w:val="0"/>
          <w:numId w:val="12"/>
        </w:numPr>
        <w:ind w:firstLineChars="0"/>
        <w:rPr>
          <w:sz w:val="21"/>
          <w:szCs w:val="21"/>
        </w:rPr>
      </w:pPr>
      <w:r w:rsidRPr="001E3626">
        <w:rPr>
          <w:rFonts w:hint="eastAsia"/>
          <w:sz w:val="21"/>
          <w:szCs w:val="21"/>
        </w:rPr>
        <w:t>统一的文档模板管理；</w:t>
      </w:r>
    </w:p>
    <w:p w:rsidR="00F1422B" w:rsidRPr="001E3626" w:rsidRDefault="00F1422B" w:rsidP="00AE552C">
      <w:pPr>
        <w:pStyle w:val="GW-"/>
        <w:numPr>
          <w:ilvl w:val="0"/>
          <w:numId w:val="12"/>
        </w:numPr>
        <w:ind w:firstLineChars="0"/>
        <w:rPr>
          <w:sz w:val="21"/>
          <w:szCs w:val="21"/>
        </w:rPr>
      </w:pPr>
      <w:r w:rsidRPr="001E3626">
        <w:rPr>
          <w:rFonts w:hint="eastAsia"/>
          <w:sz w:val="21"/>
          <w:szCs w:val="21"/>
        </w:rPr>
        <w:t>支持文档批量上传；</w:t>
      </w:r>
    </w:p>
    <w:p w:rsidR="00F1422B" w:rsidRPr="001E3626" w:rsidRDefault="00F1422B" w:rsidP="00AE552C">
      <w:pPr>
        <w:pStyle w:val="GW-"/>
        <w:numPr>
          <w:ilvl w:val="0"/>
          <w:numId w:val="12"/>
        </w:numPr>
        <w:ind w:firstLineChars="0"/>
        <w:rPr>
          <w:sz w:val="21"/>
          <w:szCs w:val="21"/>
        </w:rPr>
      </w:pPr>
      <w:r w:rsidRPr="001E3626">
        <w:rPr>
          <w:rFonts w:hint="eastAsia"/>
          <w:sz w:val="21"/>
          <w:szCs w:val="21"/>
        </w:rPr>
        <w:t>文档共享权限重构；</w:t>
      </w:r>
    </w:p>
    <w:p w:rsidR="00F1422B" w:rsidRPr="001E3626" w:rsidRDefault="00F1422B" w:rsidP="00AE552C">
      <w:pPr>
        <w:pStyle w:val="GW-"/>
        <w:numPr>
          <w:ilvl w:val="0"/>
          <w:numId w:val="12"/>
        </w:numPr>
        <w:ind w:firstLineChars="0"/>
        <w:rPr>
          <w:sz w:val="21"/>
          <w:szCs w:val="21"/>
        </w:rPr>
      </w:pPr>
      <w:r w:rsidRPr="001E3626">
        <w:rPr>
          <w:rFonts w:hint="eastAsia"/>
          <w:sz w:val="21"/>
          <w:szCs w:val="21"/>
        </w:rPr>
        <w:t>可自定义文档属性字段；</w:t>
      </w:r>
    </w:p>
    <w:p w:rsidR="00F1422B" w:rsidRPr="001E3626" w:rsidRDefault="00F1422B" w:rsidP="00AE552C">
      <w:pPr>
        <w:pStyle w:val="GW-"/>
        <w:numPr>
          <w:ilvl w:val="0"/>
          <w:numId w:val="12"/>
        </w:numPr>
        <w:ind w:firstLineChars="0"/>
        <w:rPr>
          <w:sz w:val="21"/>
          <w:szCs w:val="21"/>
        </w:rPr>
      </w:pPr>
      <w:r w:rsidRPr="001E3626">
        <w:rPr>
          <w:rFonts w:hint="eastAsia"/>
          <w:sz w:val="21"/>
          <w:szCs w:val="21"/>
        </w:rPr>
        <w:t>提供文档审批工作流；</w:t>
      </w:r>
    </w:p>
    <w:p w:rsidR="00F1422B" w:rsidRPr="001E3626" w:rsidRDefault="00F1422B" w:rsidP="00AE552C">
      <w:pPr>
        <w:pStyle w:val="GW-"/>
        <w:numPr>
          <w:ilvl w:val="0"/>
          <w:numId w:val="12"/>
        </w:numPr>
        <w:ind w:firstLineChars="0"/>
        <w:rPr>
          <w:sz w:val="21"/>
          <w:szCs w:val="21"/>
        </w:rPr>
      </w:pPr>
      <w:r w:rsidRPr="001E3626">
        <w:rPr>
          <w:rFonts w:hint="eastAsia"/>
          <w:sz w:val="21"/>
          <w:szCs w:val="21"/>
        </w:rPr>
        <w:t>支持文档的多版本管理；</w:t>
      </w:r>
    </w:p>
    <w:p w:rsidR="00F1422B" w:rsidRPr="001E3626" w:rsidRDefault="00F1422B" w:rsidP="00AE552C">
      <w:pPr>
        <w:pStyle w:val="GW-"/>
        <w:numPr>
          <w:ilvl w:val="0"/>
          <w:numId w:val="12"/>
        </w:numPr>
        <w:ind w:firstLineChars="0"/>
        <w:rPr>
          <w:sz w:val="21"/>
          <w:szCs w:val="21"/>
        </w:rPr>
      </w:pPr>
      <w:r w:rsidRPr="001E3626">
        <w:rPr>
          <w:rFonts w:hint="eastAsia"/>
          <w:sz w:val="21"/>
          <w:szCs w:val="21"/>
        </w:rPr>
        <w:t>文档的分权维护体系；</w:t>
      </w:r>
    </w:p>
    <w:p w:rsidR="00F1422B" w:rsidRPr="001E3626" w:rsidRDefault="00F1422B" w:rsidP="00AE552C">
      <w:pPr>
        <w:pStyle w:val="GW-"/>
        <w:numPr>
          <w:ilvl w:val="0"/>
          <w:numId w:val="12"/>
        </w:numPr>
        <w:ind w:firstLineChars="0"/>
        <w:rPr>
          <w:sz w:val="21"/>
          <w:szCs w:val="21"/>
        </w:rPr>
      </w:pPr>
      <w:r w:rsidRPr="001E3626">
        <w:rPr>
          <w:rFonts w:hint="eastAsia"/>
          <w:sz w:val="21"/>
          <w:szCs w:val="21"/>
        </w:rPr>
        <w:t>可对文档进行归档、作废、删除、编辑等监控操作。</w:t>
      </w:r>
    </w:p>
    <w:p w:rsidR="00F1422B" w:rsidRPr="001E3626" w:rsidRDefault="00F1422B" w:rsidP="00F1422B">
      <w:pPr>
        <w:widowControl/>
        <w:jc w:val="left"/>
      </w:pPr>
    </w:p>
    <w:p w:rsidR="00103210" w:rsidRPr="001E3626" w:rsidRDefault="00055EAD" w:rsidP="00921A68">
      <w:pPr>
        <w:pStyle w:val="a6"/>
        <w:numPr>
          <w:ilvl w:val="0"/>
          <w:numId w:val="33"/>
        </w:numPr>
        <w:adjustRightInd w:val="0"/>
        <w:snapToGrid w:val="0"/>
        <w:spacing w:line="276" w:lineRule="auto"/>
        <w:ind w:right="-1" w:firstLineChars="0"/>
        <w:rPr>
          <w:b/>
          <w:spacing w:val="6"/>
          <w:kern w:val="48"/>
        </w:rPr>
      </w:pPr>
      <w:r>
        <w:rPr>
          <w:rFonts w:ascii="宋体" w:hAnsi="宋体" w:cs="宋体" w:hint="eastAsia"/>
          <w:bCs/>
        </w:rPr>
        <w:t>★</w:t>
      </w:r>
      <w:r w:rsidR="00293726">
        <w:rPr>
          <w:rFonts w:hint="eastAsia"/>
          <w:b/>
          <w:spacing w:val="6"/>
          <w:kern w:val="48"/>
        </w:rPr>
        <w:t>业务</w:t>
      </w:r>
      <w:r w:rsidR="00103210" w:rsidRPr="001E3626">
        <w:rPr>
          <w:rFonts w:hint="eastAsia"/>
          <w:b/>
          <w:spacing w:val="6"/>
          <w:kern w:val="48"/>
        </w:rPr>
        <w:t>建模</w:t>
      </w:r>
      <w:r w:rsidR="00293726">
        <w:rPr>
          <w:rFonts w:hint="eastAsia"/>
          <w:b/>
          <w:spacing w:val="6"/>
          <w:kern w:val="48"/>
        </w:rPr>
        <w:t>平台</w:t>
      </w:r>
      <w:r w:rsidR="002F2DF5">
        <w:rPr>
          <w:rFonts w:hint="eastAsia"/>
          <w:b/>
          <w:spacing w:val="6"/>
          <w:kern w:val="48"/>
        </w:rPr>
        <w:t>（后台要求）</w:t>
      </w:r>
    </w:p>
    <w:p w:rsidR="00103210" w:rsidRPr="001E3626" w:rsidRDefault="00C22622" w:rsidP="00AE552C">
      <w:pPr>
        <w:pStyle w:val="GW-"/>
        <w:numPr>
          <w:ilvl w:val="0"/>
          <w:numId w:val="13"/>
        </w:numPr>
        <w:ind w:firstLineChars="0"/>
        <w:rPr>
          <w:sz w:val="21"/>
          <w:szCs w:val="21"/>
        </w:rPr>
      </w:pPr>
      <w:r>
        <w:rPr>
          <w:rFonts w:hint="eastAsia"/>
          <w:sz w:val="21"/>
          <w:szCs w:val="21"/>
        </w:rPr>
        <w:t>通过</w:t>
      </w:r>
      <w:r>
        <w:rPr>
          <w:rFonts w:hint="eastAsia"/>
          <w:sz w:val="21"/>
          <w:szCs w:val="21"/>
        </w:rPr>
        <w:t>P</w:t>
      </w:r>
      <w:r>
        <w:rPr>
          <w:sz w:val="21"/>
          <w:szCs w:val="21"/>
        </w:rPr>
        <w:t>C</w:t>
      </w:r>
      <w:r>
        <w:rPr>
          <w:rFonts w:hint="eastAsia"/>
          <w:sz w:val="21"/>
          <w:szCs w:val="21"/>
        </w:rPr>
        <w:t>端具备</w:t>
      </w:r>
      <w:r w:rsidR="00103210" w:rsidRPr="001E3626">
        <w:rPr>
          <w:rFonts w:hint="eastAsia"/>
          <w:sz w:val="21"/>
          <w:szCs w:val="21"/>
        </w:rPr>
        <w:t>强大的业务建模平台配置；</w:t>
      </w:r>
    </w:p>
    <w:p w:rsidR="00103210" w:rsidRPr="001E3626" w:rsidRDefault="00103210" w:rsidP="00AE552C">
      <w:pPr>
        <w:pStyle w:val="GW-"/>
        <w:numPr>
          <w:ilvl w:val="0"/>
          <w:numId w:val="13"/>
        </w:numPr>
        <w:ind w:firstLineChars="0"/>
        <w:rPr>
          <w:sz w:val="21"/>
          <w:szCs w:val="21"/>
        </w:rPr>
      </w:pPr>
      <w:r w:rsidRPr="001E3626">
        <w:rPr>
          <w:rFonts w:hint="eastAsia"/>
          <w:sz w:val="21"/>
          <w:szCs w:val="21"/>
        </w:rPr>
        <w:t>可对基础数据进行维护，支持批量导入，人工维护及流程转入；</w:t>
      </w:r>
    </w:p>
    <w:p w:rsidR="00103210" w:rsidRPr="001E3626" w:rsidRDefault="00103210" w:rsidP="00AE552C">
      <w:pPr>
        <w:pStyle w:val="GW-"/>
        <w:numPr>
          <w:ilvl w:val="0"/>
          <w:numId w:val="13"/>
        </w:numPr>
        <w:ind w:firstLineChars="0"/>
        <w:rPr>
          <w:sz w:val="21"/>
          <w:szCs w:val="21"/>
        </w:rPr>
      </w:pPr>
      <w:r w:rsidRPr="001E3626">
        <w:rPr>
          <w:rFonts w:hint="eastAsia"/>
          <w:sz w:val="21"/>
          <w:szCs w:val="21"/>
        </w:rPr>
        <w:t>可直接从异构系统中获取数据；</w:t>
      </w:r>
    </w:p>
    <w:p w:rsidR="00103210" w:rsidRPr="001E3626" w:rsidRDefault="00103210" w:rsidP="00AE552C">
      <w:pPr>
        <w:pStyle w:val="GW-"/>
        <w:numPr>
          <w:ilvl w:val="0"/>
          <w:numId w:val="13"/>
        </w:numPr>
        <w:ind w:firstLineChars="0"/>
        <w:rPr>
          <w:sz w:val="21"/>
          <w:szCs w:val="21"/>
        </w:rPr>
      </w:pPr>
      <w:r w:rsidRPr="001E3626">
        <w:rPr>
          <w:rFonts w:hint="eastAsia"/>
          <w:sz w:val="21"/>
          <w:szCs w:val="21"/>
        </w:rPr>
        <w:t>灵活的权限体系可以满足</w:t>
      </w:r>
      <w:r w:rsidR="00A910BE">
        <w:rPr>
          <w:rFonts w:hint="eastAsia"/>
          <w:sz w:val="21"/>
          <w:szCs w:val="21"/>
        </w:rPr>
        <w:t>医院</w:t>
      </w:r>
      <w:r w:rsidRPr="001E3626">
        <w:rPr>
          <w:rFonts w:hint="eastAsia"/>
          <w:sz w:val="21"/>
          <w:szCs w:val="21"/>
        </w:rPr>
        <w:t>对业务数据的管理要求；</w:t>
      </w:r>
    </w:p>
    <w:p w:rsidR="00103210" w:rsidRPr="001E3626" w:rsidRDefault="00103210" w:rsidP="00AE552C">
      <w:pPr>
        <w:pStyle w:val="GW-"/>
        <w:numPr>
          <w:ilvl w:val="0"/>
          <w:numId w:val="13"/>
        </w:numPr>
        <w:ind w:firstLineChars="0"/>
        <w:rPr>
          <w:sz w:val="21"/>
          <w:szCs w:val="21"/>
        </w:rPr>
      </w:pPr>
      <w:r w:rsidRPr="001E3626">
        <w:rPr>
          <w:rFonts w:hint="eastAsia"/>
          <w:sz w:val="21"/>
          <w:szCs w:val="21"/>
        </w:rPr>
        <w:t>业务数据与流程紧密结合，可以确保数据的有效性；</w:t>
      </w:r>
    </w:p>
    <w:p w:rsidR="00103210" w:rsidRPr="001E3626" w:rsidRDefault="00103210" w:rsidP="00AE552C">
      <w:pPr>
        <w:pStyle w:val="GW-"/>
        <w:numPr>
          <w:ilvl w:val="0"/>
          <w:numId w:val="13"/>
        </w:numPr>
        <w:ind w:firstLineChars="0"/>
        <w:rPr>
          <w:sz w:val="21"/>
          <w:szCs w:val="21"/>
        </w:rPr>
      </w:pPr>
      <w:r w:rsidRPr="001E3626">
        <w:rPr>
          <w:rFonts w:hint="eastAsia"/>
          <w:sz w:val="21"/>
          <w:szCs w:val="21"/>
        </w:rPr>
        <w:t>可通过不同的维度集中展现业务数据及其关联信息；</w:t>
      </w:r>
    </w:p>
    <w:p w:rsidR="00103210" w:rsidRPr="001E3626" w:rsidRDefault="00103210" w:rsidP="00AE552C">
      <w:pPr>
        <w:pStyle w:val="GW-"/>
        <w:numPr>
          <w:ilvl w:val="0"/>
          <w:numId w:val="13"/>
        </w:numPr>
        <w:ind w:firstLineChars="0"/>
        <w:rPr>
          <w:sz w:val="21"/>
          <w:szCs w:val="21"/>
        </w:rPr>
      </w:pPr>
      <w:r w:rsidRPr="001E3626">
        <w:rPr>
          <w:rFonts w:hint="eastAsia"/>
          <w:sz w:val="21"/>
          <w:szCs w:val="21"/>
        </w:rPr>
        <w:t>强大的自定义功能能满足</w:t>
      </w:r>
      <w:r w:rsidR="00A910BE">
        <w:rPr>
          <w:rFonts w:hint="eastAsia"/>
          <w:sz w:val="21"/>
          <w:szCs w:val="21"/>
        </w:rPr>
        <w:t>医院</w:t>
      </w:r>
      <w:r w:rsidRPr="001E3626">
        <w:rPr>
          <w:rFonts w:hint="eastAsia"/>
          <w:sz w:val="21"/>
          <w:szCs w:val="21"/>
        </w:rPr>
        <w:t>对于业务模块的个性化需求；</w:t>
      </w:r>
    </w:p>
    <w:p w:rsidR="00F1422B" w:rsidRPr="001E3626" w:rsidRDefault="00103210" w:rsidP="00AE552C">
      <w:pPr>
        <w:pStyle w:val="GW-"/>
        <w:numPr>
          <w:ilvl w:val="0"/>
          <w:numId w:val="13"/>
        </w:numPr>
        <w:ind w:firstLineChars="0"/>
        <w:rPr>
          <w:sz w:val="21"/>
          <w:szCs w:val="21"/>
        </w:rPr>
      </w:pPr>
      <w:r w:rsidRPr="001E3626">
        <w:rPr>
          <w:rFonts w:hint="eastAsia"/>
          <w:sz w:val="21"/>
          <w:szCs w:val="21"/>
        </w:rPr>
        <w:t>与系统其它模块关联性强，可对业务数据进行整合并封装。</w:t>
      </w:r>
    </w:p>
    <w:p w:rsidR="00103210" w:rsidRPr="001E3626" w:rsidRDefault="00103210" w:rsidP="00103210">
      <w:pPr>
        <w:widowControl/>
        <w:jc w:val="left"/>
      </w:pPr>
    </w:p>
    <w:p w:rsidR="00103210" w:rsidRPr="001E3626" w:rsidRDefault="00055EAD" w:rsidP="00921A68">
      <w:pPr>
        <w:pStyle w:val="a6"/>
        <w:numPr>
          <w:ilvl w:val="0"/>
          <w:numId w:val="33"/>
        </w:numPr>
        <w:adjustRightInd w:val="0"/>
        <w:snapToGrid w:val="0"/>
        <w:spacing w:line="276" w:lineRule="auto"/>
        <w:ind w:right="-1" w:firstLineChars="0"/>
        <w:rPr>
          <w:b/>
          <w:spacing w:val="6"/>
          <w:kern w:val="48"/>
        </w:rPr>
      </w:pPr>
      <w:r>
        <w:rPr>
          <w:rFonts w:ascii="宋体" w:hAnsi="宋体" w:cs="宋体" w:hint="eastAsia"/>
          <w:bCs/>
        </w:rPr>
        <w:t>★</w:t>
      </w:r>
      <w:r w:rsidR="00103210" w:rsidRPr="001E3626">
        <w:rPr>
          <w:rFonts w:hint="eastAsia"/>
          <w:b/>
          <w:spacing w:val="6"/>
          <w:kern w:val="48"/>
        </w:rPr>
        <w:t>移动建模</w:t>
      </w:r>
      <w:r w:rsidR="00293726">
        <w:rPr>
          <w:rFonts w:hint="eastAsia"/>
          <w:b/>
          <w:spacing w:val="6"/>
          <w:kern w:val="48"/>
        </w:rPr>
        <w:t>平台</w:t>
      </w:r>
      <w:r w:rsidR="002F2DF5">
        <w:rPr>
          <w:rFonts w:hint="eastAsia"/>
          <w:b/>
          <w:spacing w:val="6"/>
          <w:kern w:val="48"/>
        </w:rPr>
        <w:t>（后台要求）</w:t>
      </w:r>
    </w:p>
    <w:p w:rsidR="00103210" w:rsidRPr="001E3626" w:rsidRDefault="00103210" w:rsidP="00AE552C">
      <w:pPr>
        <w:pStyle w:val="GW-"/>
        <w:numPr>
          <w:ilvl w:val="0"/>
          <w:numId w:val="14"/>
        </w:numPr>
        <w:ind w:firstLineChars="0"/>
        <w:rPr>
          <w:sz w:val="21"/>
          <w:szCs w:val="21"/>
        </w:rPr>
      </w:pPr>
      <w:r w:rsidRPr="001E3626">
        <w:rPr>
          <w:rFonts w:hint="eastAsia"/>
          <w:sz w:val="21"/>
          <w:szCs w:val="21"/>
        </w:rPr>
        <w:t>通过移动建模</w:t>
      </w:r>
      <w:r w:rsidR="00A9731F">
        <w:rPr>
          <w:rFonts w:hint="eastAsia"/>
          <w:sz w:val="21"/>
          <w:szCs w:val="21"/>
        </w:rPr>
        <w:t>平台</w:t>
      </w:r>
      <w:r w:rsidRPr="001E3626">
        <w:rPr>
          <w:rFonts w:hint="eastAsia"/>
          <w:sz w:val="21"/>
          <w:szCs w:val="21"/>
        </w:rPr>
        <w:t>为</w:t>
      </w:r>
      <w:r w:rsidR="00A910BE">
        <w:rPr>
          <w:rFonts w:hint="eastAsia"/>
          <w:sz w:val="21"/>
          <w:szCs w:val="21"/>
        </w:rPr>
        <w:t>医院</w:t>
      </w:r>
      <w:r w:rsidRPr="001E3626">
        <w:rPr>
          <w:rFonts w:hint="eastAsia"/>
          <w:sz w:val="21"/>
          <w:szCs w:val="21"/>
        </w:rPr>
        <w:t>构建移动应用，实现移动信息化的私人定制。所见即所得的设计环境，真实还原手机界面，贴近实用的设计风格，所有组件均支持拖拽式操作，使用户无需具备</w:t>
      </w:r>
      <w:r w:rsidRPr="001E3626">
        <w:rPr>
          <w:rFonts w:hint="eastAsia"/>
          <w:sz w:val="21"/>
          <w:szCs w:val="21"/>
        </w:rPr>
        <w:t>APP</w:t>
      </w:r>
      <w:r w:rsidRPr="001E3626">
        <w:rPr>
          <w:rFonts w:hint="eastAsia"/>
          <w:sz w:val="21"/>
          <w:szCs w:val="21"/>
        </w:rPr>
        <w:t>开发能力也能实现移动应用的制作。</w:t>
      </w:r>
    </w:p>
    <w:p w:rsidR="00103210" w:rsidRPr="001E3626" w:rsidRDefault="00103210" w:rsidP="00AE552C">
      <w:pPr>
        <w:pStyle w:val="GW-"/>
        <w:numPr>
          <w:ilvl w:val="0"/>
          <w:numId w:val="14"/>
        </w:numPr>
        <w:ind w:firstLineChars="0"/>
        <w:rPr>
          <w:sz w:val="21"/>
          <w:szCs w:val="21"/>
        </w:rPr>
      </w:pPr>
      <w:r w:rsidRPr="001E3626">
        <w:rPr>
          <w:rFonts w:hint="eastAsia"/>
          <w:sz w:val="21"/>
          <w:szCs w:val="21"/>
        </w:rPr>
        <w:t>自定义页面布局：布局模板可统一进行维护</w:t>
      </w:r>
      <w:r w:rsidR="009A740D" w:rsidRPr="001E3626">
        <w:rPr>
          <w:rFonts w:hint="eastAsia"/>
          <w:sz w:val="21"/>
          <w:szCs w:val="21"/>
        </w:rPr>
        <w:t>；</w:t>
      </w:r>
    </w:p>
    <w:p w:rsidR="00103210" w:rsidRPr="001E3626" w:rsidRDefault="00103210" w:rsidP="00AE552C">
      <w:pPr>
        <w:pStyle w:val="GW-"/>
        <w:numPr>
          <w:ilvl w:val="0"/>
          <w:numId w:val="14"/>
        </w:numPr>
        <w:ind w:firstLineChars="0"/>
        <w:rPr>
          <w:b/>
          <w:sz w:val="21"/>
          <w:szCs w:val="21"/>
        </w:rPr>
      </w:pPr>
      <w:r w:rsidRPr="001E3626">
        <w:rPr>
          <w:rFonts w:hint="eastAsia"/>
          <w:sz w:val="21"/>
          <w:szCs w:val="21"/>
        </w:rPr>
        <w:t>自定义皮肤</w:t>
      </w:r>
      <w:r w:rsidRPr="001E3626">
        <w:rPr>
          <w:rFonts w:hint="eastAsia"/>
          <w:sz w:val="21"/>
          <w:szCs w:val="21"/>
        </w:rPr>
        <w:t>UI</w:t>
      </w:r>
      <w:r w:rsidRPr="001E3626">
        <w:rPr>
          <w:rFonts w:hint="eastAsia"/>
          <w:sz w:val="21"/>
          <w:szCs w:val="21"/>
        </w:rPr>
        <w:t>：可任意设置背景图片、菜单图标、字体颜色等显示样式</w:t>
      </w:r>
      <w:r w:rsidR="009A740D" w:rsidRPr="001E3626">
        <w:rPr>
          <w:rFonts w:hint="eastAsia"/>
          <w:sz w:val="21"/>
          <w:szCs w:val="21"/>
        </w:rPr>
        <w:t>；</w:t>
      </w:r>
    </w:p>
    <w:p w:rsidR="00103210" w:rsidRPr="001E3626" w:rsidRDefault="00103210" w:rsidP="00AE552C">
      <w:pPr>
        <w:pStyle w:val="GW-"/>
        <w:numPr>
          <w:ilvl w:val="0"/>
          <w:numId w:val="14"/>
        </w:numPr>
        <w:ind w:firstLineChars="0"/>
        <w:rPr>
          <w:b/>
          <w:sz w:val="21"/>
          <w:szCs w:val="21"/>
        </w:rPr>
      </w:pPr>
      <w:r w:rsidRPr="001E3626">
        <w:rPr>
          <w:rFonts w:hint="eastAsia"/>
          <w:sz w:val="21"/>
          <w:szCs w:val="21"/>
        </w:rPr>
        <w:t>自定义菜单：可快速调整菜单顺序，为菜单进行任意分组，同时支持数字提醒</w:t>
      </w:r>
      <w:r w:rsidR="009A740D" w:rsidRPr="001E3626">
        <w:rPr>
          <w:rFonts w:hint="eastAsia"/>
          <w:sz w:val="21"/>
          <w:szCs w:val="21"/>
        </w:rPr>
        <w:t>；</w:t>
      </w:r>
    </w:p>
    <w:p w:rsidR="00B77350" w:rsidRPr="001E3626" w:rsidRDefault="00103210" w:rsidP="008233E6">
      <w:pPr>
        <w:pStyle w:val="GW-"/>
        <w:numPr>
          <w:ilvl w:val="0"/>
          <w:numId w:val="14"/>
        </w:numPr>
        <w:ind w:firstLineChars="0"/>
        <w:rPr>
          <w:sz w:val="21"/>
          <w:szCs w:val="21"/>
        </w:rPr>
      </w:pPr>
      <w:r w:rsidRPr="001E3626">
        <w:rPr>
          <w:rFonts w:hint="eastAsia"/>
          <w:sz w:val="21"/>
          <w:szCs w:val="21"/>
        </w:rPr>
        <w:lastRenderedPageBreak/>
        <w:t>应用组件：提供了多种应用组件，如导航组件、幻灯片组件、列表组件、</w:t>
      </w:r>
      <w:r w:rsidRPr="001E3626">
        <w:rPr>
          <w:rFonts w:hint="eastAsia"/>
          <w:sz w:val="21"/>
          <w:szCs w:val="21"/>
        </w:rPr>
        <w:t>html</w:t>
      </w:r>
      <w:r w:rsidRPr="001E3626">
        <w:rPr>
          <w:rFonts w:hint="eastAsia"/>
          <w:sz w:val="21"/>
          <w:szCs w:val="21"/>
        </w:rPr>
        <w:t>组件、工具栏组件、图表组件、地图组件等，通过拖拽式操作即可使用</w:t>
      </w:r>
      <w:r w:rsidR="009A740D" w:rsidRPr="001E3626">
        <w:rPr>
          <w:rFonts w:hint="eastAsia"/>
          <w:sz w:val="21"/>
          <w:szCs w:val="21"/>
        </w:rPr>
        <w:t>；</w:t>
      </w:r>
    </w:p>
    <w:p w:rsidR="00103210" w:rsidRPr="001E3626" w:rsidRDefault="00103210" w:rsidP="008233E6">
      <w:pPr>
        <w:pStyle w:val="GW-"/>
        <w:numPr>
          <w:ilvl w:val="0"/>
          <w:numId w:val="14"/>
        </w:numPr>
        <w:ind w:firstLineChars="0"/>
        <w:rPr>
          <w:sz w:val="21"/>
          <w:szCs w:val="21"/>
        </w:rPr>
      </w:pPr>
      <w:r w:rsidRPr="001E3626">
        <w:rPr>
          <w:rFonts w:hint="eastAsia"/>
          <w:sz w:val="21"/>
          <w:szCs w:val="21"/>
        </w:rPr>
        <w:t>原生控件：结合手机功能提供了多种原生控件，如拍照控件、定位控件、语音控件、二维码控件等</w:t>
      </w:r>
      <w:r w:rsidR="009A740D" w:rsidRPr="001E3626">
        <w:rPr>
          <w:rFonts w:hint="eastAsia"/>
          <w:sz w:val="21"/>
          <w:szCs w:val="21"/>
        </w:rPr>
        <w:t>；</w:t>
      </w:r>
    </w:p>
    <w:p w:rsidR="00103210" w:rsidRPr="001E3626" w:rsidRDefault="00103210" w:rsidP="00AE552C">
      <w:pPr>
        <w:pStyle w:val="GW-"/>
        <w:numPr>
          <w:ilvl w:val="0"/>
          <w:numId w:val="14"/>
        </w:numPr>
        <w:ind w:firstLineChars="0"/>
        <w:rPr>
          <w:sz w:val="21"/>
          <w:szCs w:val="21"/>
        </w:rPr>
      </w:pPr>
      <w:r w:rsidRPr="001E3626">
        <w:rPr>
          <w:rFonts w:hint="eastAsia"/>
          <w:sz w:val="21"/>
          <w:szCs w:val="21"/>
        </w:rPr>
        <w:t>表单设计器</w:t>
      </w:r>
      <w:r w:rsidR="00F05E73" w:rsidRPr="001E3626">
        <w:rPr>
          <w:rFonts w:hint="eastAsia"/>
          <w:sz w:val="21"/>
          <w:szCs w:val="21"/>
        </w:rPr>
        <w:t>：</w:t>
      </w:r>
      <w:r w:rsidRPr="001E3626">
        <w:rPr>
          <w:rFonts w:hint="eastAsia"/>
          <w:sz w:val="21"/>
          <w:szCs w:val="21"/>
        </w:rPr>
        <w:t>提供了图形化的表单设计器，可自由设置表单格式，灵活配置表单字段</w:t>
      </w:r>
      <w:r w:rsidR="009A740D" w:rsidRPr="001E3626">
        <w:rPr>
          <w:rFonts w:hint="eastAsia"/>
          <w:sz w:val="21"/>
          <w:szCs w:val="21"/>
        </w:rPr>
        <w:t>；</w:t>
      </w:r>
    </w:p>
    <w:p w:rsidR="00103210" w:rsidRPr="001E3626" w:rsidRDefault="00103210" w:rsidP="00AE552C">
      <w:pPr>
        <w:pStyle w:val="GW-"/>
        <w:numPr>
          <w:ilvl w:val="0"/>
          <w:numId w:val="14"/>
        </w:numPr>
        <w:ind w:firstLineChars="0"/>
        <w:rPr>
          <w:sz w:val="21"/>
          <w:szCs w:val="21"/>
        </w:rPr>
      </w:pPr>
      <w:r w:rsidRPr="001E3626">
        <w:rPr>
          <w:rFonts w:hint="eastAsia"/>
          <w:sz w:val="21"/>
          <w:szCs w:val="21"/>
        </w:rPr>
        <w:t>脚本应用</w:t>
      </w:r>
      <w:r w:rsidR="00F05E73" w:rsidRPr="001E3626">
        <w:rPr>
          <w:rFonts w:hint="eastAsia"/>
          <w:sz w:val="21"/>
          <w:szCs w:val="21"/>
        </w:rPr>
        <w:t>：</w:t>
      </w:r>
      <w:r w:rsidRPr="001E3626">
        <w:rPr>
          <w:rFonts w:hint="eastAsia"/>
          <w:sz w:val="21"/>
          <w:szCs w:val="21"/>
        </w:rPr>
        <w:t>提供了多种通过脚本生成的功能，如页面刷新、进度条等等，这些脚本可应用于所有页面</w:t>
      </w:r>
      <w:r w:rsidR="009A740D" w:rsidRPr="001E3626">
        <w:rPr>
          <w:rFonts w:hint="eastAsia"/>
          <w:sz w:val="21"/>
          <w:szCs w:val="21"/>
        </w:rPr>
        <w:t>；</w:t>
      </w:r>
    </w:p>
    <w:p w:rsidR="00103210" w:rsidRPr="001E3626" w:rsidRDefault="00103210" w:rsidP="00AE552C">
      <w:pPr>
        <w:pStyle w:val="GW-"/>
        <w:numPr>
          <w:ilvl w:val="0"/>
          <w:numId w:val="14"/>
        </w:numPr>
        <w:ind w:firstLineChars="0"/>
        <w:rPr>
          <w:sz w:val="21"/>
          <w:szCs w:val="21"/>
        </w:rPr>
      </w:pPr>
      <w:r w:rsidRPr="001E3626">
        <w:rPr>
          <w:rFonts w:hint="eastAsia"/>
          <w:sz w:val="21"/>
          <w:szCs w:val="21"/>
        </w:rPr>
        <w:t>导入导出功能</w:t>
      </w:r>
      <w:r w:rsidR="00F05E73" w:rsidRPr="001E3626">
        <w:rPr>
          <w:rFonts w:hint="eastAsia"/>
          <w:sz w:val="21"/>
          <w:szCs w:val="21"/>
        </w:rPr>
        <w:t>：</w:t>
      </w:r>
      <w:r w:rsidRPr="001E3626">
        <w:rPr>
          <w:rFonts w:hint="eastAsia"/>
          <w:sz w:val="21"/>
          <w:szCs w:val="21"/>
        </w:rPr>
        <w:t>可以通过模块整体导入导出功能，实现成熟的移动应用快速搭建及部署</w:t>
      </w:r>
      <w:r w:rsidR="009A740D" w:rsidRPr="001E3626">
        <w:rPr>
          <w:rFonts w:hint="eastAsia"/>
          <w:sz w:val="21"/>
          <w:szCs w:val="21"/>
        </w:rPr>
        <w:t>；</w:t>
      </w:r>
    </w:p>
    <w:p w:rsidR="00322D82" w:rsidRPr="001E3626" w:rsidRDefault="00103210" w:rsidP="001935D1">
      <w:pPr>
        <w:pStyle w:val="GW-"/>
        <w:widowControl/>
        <w:numPr>
          <w:ilvl w:val="0"/>
          <w:numId w:val="14"/>
        </w:numPr>
        <w:ind w:firstLineChars="0"/>
        <w:jc w:val="left"/>
      </w:pPr>
      <w:r w:rsidRPr="001E3626">
        <w:rPr>
          <w:rFonts w:hint="eastAsia"/>
          <w:sz w:val="21"/>
          <w:szCs w:val="21"/>
        </w:rPr>
        <w:t>模块发布</w:t>
      </w:r>
      <w:r w:rsidR="009A740D" w:rsidRPr="001E3626">
        <w:rPr>
          <w:rFonts w:hint="eastAsia"/>
          <w:sz w:val="21"/>
          <w:szCs w:val="21"/>
        </w:rPr>
        <w:t>：</w:t>
      </w:r>
      <w:r w:rsidRPr="001E3626">
        <w:rPr>
          <w:rFonts w:hint="eastAsia"/>
          <w:sz w:val="21"/>
          <w:szCs w:val="21"/>
        </w:rPr>
        <w:t>模块搭建完成后可在移动平台中进行发布，手机端即可使用。</w:t>
      </w:r>
    </w:p>
    <w:p w:rsidR="00B77350" w:rsidRPr="001E3626" w:rsidRDefault="00B77350" w:rsidP="00B77350">
      <w:pPr>
        <w:pStyle w:val="GW-"/>
        <w:widowControl/>
        <w:ind w:left="840" w:firstLineChars="0" w:firstLine="0"/>
        <w:jc w:val="left"/>
      </w:pPr>
    </w:p>
    <w:p w:rsidR="00322D82" w:rsidRPr="001E3626" w:rsidRDefault="00055EAD" w:rsidP="00921A68">
      <w:pPr>
        <w:pStyle w:val="a6"/>
        <w:numPr>
          <w:ilvl w:val="0"/>
          <w:numId w:val="33"/>
        </w:numPr>
        <w:adjustRightInd w:val="0"/>
        <w:snapToGrid w:val="0"/>
        <w:spacing w:line="276" w:lineRule="auto"/>
        <w:ind w:right="-1" w:firstLineChars="0"/>
        <w:rPr>
          <w:b/>
          <w:spacing w:val="6"/>
          <w:kern w:val="48"/>
        </w:rPr>
      </w:pPr>
      <w:r>
        <w:rPr>
          <w:rFonts w:ascii="宋体" w:hAnsi="宋体" w:cs="宋体" w:hint="eastAsia"/>
          <w:bCs/>
        </w:rPr>
        <w:t>★</w:t>
      </w:r>
      <w:r w:rsidR="00293726">
        <w:rPr>
          <w:rFonts w:hint="eastAsia"/>
          <w:b/>
          <w:spacing w:val="6"/>
          <w:kern w:val="48"/>
        </w:rPr>
        <w:t>系统集成平台</w:t>
      </w:r>
      <w:r w:rsidR="002F2DF5">
        <w:rPr>
          <w:rFonts w:hint="eastAsia"/>
          <w:b/>
          <w:spacing w:val="6"/>
          <w:kern w:val="48"/>
        </w:rPr>
        <w:t>（后台要求）</w:t>
      </w:r>
    </w:p>
    <w:p w:rsidR="00322D82" w:rsidRPr="001E3626" w:rsidRDefault="00322D82" w:rsidP="00AE552C">
      <w:pPr>
        <w:pStyle w:val="GW-"/>
        <w:numPr>
          <w:ilvl w:val="0"/>
          <w:numId w:val="15"/>
        </w:numPr>
        <w:ind w:firstLineChars="0"/>
        <w:rPr>
          <w:b/>
          <w:sz w:val="21"/>
          <w:szCs w:val="21"/>
        </w:rPr>
      </w:pPr>
      <w:r w:rsidRPr="001E3626">
        <w:rPr>
          <w:rFonts w:hint="eastAsia"/>
          <w:sz w:val="21"/>
          <w:szCs w:val="21"/>
        </w:rPr>
        <w:t>LDAP</w:t>
      </w:r>
      <w:r w:rsidRPr="001E3626">
        <w:rPr>
          <w:rFonts w:hint="eastAsia"/>
          <w:sz w:val="21"/>
          <w:szCs w:val="21"/>
        </w:rPr>
        <w:t>数据集成同步、</w:t>
      </w:r>
      <w:r w:rsidRPr="001E3626">
        <w:rPr>
          <w:rFonts w:hint="eastAsia"/>
          <w:sz w:val="21"/>
          <w:szCs w:val="21"/>
        </w:rPr>
        <w:t>SSO</w:t>
      </w:r>
      <w:r w:rsidRPr="001E3626">
        <w:rPr>
          <w:rFonts w:hint="eastAsia"/>
          <w:sz w:val="21"/>
          <w:szCs w:val="21"/>
        </w:rPr>
        <w:t>单点登录、</w:t>
      </w:r>
      <w:r w:rsidR="00B30A27">
        <w:rPr>
          <w:rFonts w:hint="eastAsia"/>
          <w:sz w:val="21"/>
          <w:szCs w:val="21"/>
        </w:rPr>
        <w:t>信息门户</w:t>
      </w:r>
      <w:r w:rsidRPr="001E3626">
        <w:rPr>
          <w:rFonts w:hint="eastAsia"/>
          <w:sz w:val="21"/>
          <w:szCs w:val="21"/>
        </w:rPr>
        <w:t>集成、流程操作异构系统数据、获取异构系</w:t>
      </w:r>
      <w:r w:rsidR="005C7AED" w:rsidRPr="001E3626">
        <w:rPr>
          <w:rFonts w:hint="eastAsia"/>
          <w:sz w:val="21"/>
          <w:szCs w:val="21"/>
        </w:rPr>
        <w:t>统数据至流程字段、异构系统触发流程生异构系统获取流程流转信息等；</w:t>
      </w:r>
    </w:p>
    <w:p w:rsidR="00322D82" w:rsidRPr="002F2DF5" w:rsidRDefault="00322D82" w:rsidP="002F2DF5">
      <w:pPr>
        <w:pStyle w:val="GW-"/>
        <w:numPr>
          <w:ilvl w:val="0"/>
          <w:numId w:val="15"/>
        </w:numPr>
        <w:ind w:firstLineChars="0"/>
        <w:rPr>
          <w:sz w:val="21"/>
          <w:szCs w:val="21"/>
        </w:rPr>
      </w:pPr>
      <w:r w:rsidRPr="001E3626">
        <w:rPr>
          <w:rFonts w:hint="eastAsia"/>
          <w:sz w:val="21"/>
          <w:szCs w:val="21"/>
        </w:rPr>
        <w:t>与</w:t>
      </w:r>
      <w:r w:rsidR="002F2DF5">
        <w:rPr>
          <w:rFonts w:hint="eastAsia"/>
          <w:sz w:val="21"/>
          <w:szCs w:val="21"/>
        </w:rPr>
        <w:t>H</w:t>
      </w:r>
      <w:r w:rsidR="002F2DF5">
        <w:rPr>
          <w:sz w:val="21"/>
          <w:szCs w:val="21"/>
        </w:rPr>
        <w:t>IS</w:t>
      </w:r>
      <w:r w:rsidRPr="001E3626">
        <w:rPr>
          <w:rFonts w:hint="eastAsia"/>
          <w:sz w:val="21"/>
          <w:szCs w:val="21"/>
        </w:rPr>
        <w:t>系统</w:t>
      </w:r>
      <w:r w:rsidR="002F2DF5">
        <w:rPr>
          <w:rFonts w:hint="eastAsia"/>
          <w:sz w:val="21"/>
          <w:szCs w:val="21"/>
        </w:rPr>
        <w:t>及其他业务系统</w:t>
      </w:r>
      <w:r w:rsidRPr="001E3626">
        <w:rPr>
          <w:rFonts w:hint="eastAsia"/>
          <w:sz w:val="21"/>
          <w:szCs w:val="21"/>
        </w:rPr>
        <w:t>集成</w:t>
      </w:r>
      <w:r w:rsidR="005C7AED" w:rsidRPr="001E3626">
        <w:rPr>
          <w:rFonts w:hint="eastAsia"/>
          <w:sz w:val="21"/>
          <w:szCs w:val="21"/>
        </w:rPr>
        <w:t>；</w:t>
      </w:r>
    </w:p>
    <w:p w:rsidR="00322D82" w:rsidRPr="001E3626" w:rsidRDefault="00322D82" w:rsidP="00322D82">
      <w:pPr>
        <w:widowControl/>
        <w:jc w:val="left"/>
      </w:pPr>
    </w:p>
    <w:p w:rsidR="00322D82" w:rsidRPr="001E3626" w:rsidRDefault="00322D82" w:rsidP="00921A68">
      <w:pPr>
        <w:pStyle w:val="a6"/>
        <w:numPr>
          <w:ilvl w:val="0"/>
          <w:numId w:val="33"/>
        </w:numPr>
        <w:adjustRightInd w:val="0"/>
        <w:snapToGrid w:val="0"/>
        <w:spacing w:line="276" w:lineRule="auto"/>
        <w:ind w:right="-1" w:firstLineChars="0"/>
        <w:rPr>
          <w:b/>
          <w:spacing w:val="6"/>
          <w:kern w:val="48"/>
        </w:rPr>
      </w:pPr>
      <w:r w:rsidRPr="001E3626">
        <w:rPr>
          <w:rFonts w:hint="eastAsia"/>
          <w:b/>
          <w:spacing w:val="6"/>
          <w:kern w:val="48"/>
        </w:rPr>
        <w:t>运维中心</w:t>
      </w:r>
      <w:r w:rsidR="00293726">
        <w:rPr>
          <w:rFonts w:hint="eastAsia"/>
          <w:b/>
          <w:spacing w:val="6"/>
          <w:kern w:val="48"/>
        </w:rPr>
        <w:t>平台</w:t>
      </w:r>
      <w:r w:rsidR="002F2DF5">
        <w:rPr>
          <w:rFonts w:hint="eastAsia"/>
          <w:b/>
          <w:spacing w:val="6"/>
          <w:kern w:val="48"/>
        </w:rPr>
        <w:t>（后台要求）</w:t>
      </w:r>
    </w:p>
    <w:p w:rsidR="00322D82" w:rsidRPr="001E3626" w:rsidRDefault="00322D82" w:rsidP="005C7AED">
      <w:pPr>
        <w:pStyle w:val="GW-"/>
        <w:numPr>
          <w:ilvl w:val="0"/>
          <w:numId w:val="16"/>
        </w:numPr>
        <w:ind w:firstLineChars="0"/>
        <w:rPr>
          <w:sz w:val="21"/>
          <w:szCs w:val="21"/>
        </w:rPr>
      </w:pPr>
      <w:r w:rsidRPr="001E3626">
        <w:rPr>
          <w:rFonts w:hint="eastAsia"/>
          <w:sz w:val="21"/>
          <w:szCs w:val="21"/>
        </w:rPr>
        <w:t>实时检查数据库连接状态；</w:t>
      </w:r>
    </w:p>
    <w:p w:rsidR="00322D82" w:rsidRPr="001E3626" w:rsidRDefault="00322D82" w:rsidP="005C7AED">
      <w:pPr>
        <w:pStyle w:val="GW-"/>
        <w:numPr>
          <w:ilvl w:val="0"/>
          <w:numId w:val="16"/>
        </w:numPr>
        <w:ind w:firstLineChars="0"/>
        <w:rPr>
          <w:sz w:val="21"/>
          <w:szCs w:val="21"/>
        </w:rPr>
      </w:pPr>
      <w:r w:rsidRPr="001E3626">
        <w:rPr>
          <w:rFonts w:hint="eastAsia"/>
          <w:sz w:val="21"/>
          <w:szCs w:val="21"/>
        </w:rPr>
        <w:t>系统运行健康度监控；</w:t>
      </w:r>
    </w:p>
    <w:p w:rsidR="00322D82" w:rsidRPr="001E3626" w:rsidRDefault="00322D82" w:rsidP="005C7AED">
      <w:pPr>
        <w:pStyle w:val="GW-"/>
        <w:numPr>
          <w:ilvl w:val="0"/>
          <w:numId w:val="16"/>
        </w:numPr>
        <w:ind w:firstLineChars="0"/>
        <w:rPr>
          <w:sz w:val="21"/>
          <w:szCs w:val="21"/>
        </w:rPr>
      </w:pPr>
      <w:r w:rsidRPr="001E3626">
        <w:rPr>
          <w:rFonts w:hint="eastAsia"/>
          <w:sz w:val="21"/>
          <w:szCs w:val="21"/>
        </w:rPr>
        <w:t>服务器资源占用情况监控；</w:t>
      </w:r>
    </w:p>
    <w:p w:rsidR="00322D82" w:rsidRPr="001E3626" w:rsidRDefault="00322D82" w:rsidP="005C7AED">
      <w:pPr>
        <w:pStyle w:val="GW-"/>
        <w:numPr>
          <w:ilvl w:val="0"/>
          <w:numId w:val="16"/>
        </w:numPr>
        <w:ind w:firstLineChars="0"/>
        <w:rPr>
          <w:sz w:val="21"/>
          <w:szCs w:val="21"/>
        </w:rPr>
      </w:pPr>
      <w:r w:rsidRPr="001E3626">
        <w:rPr>
          <w:rFonts w:hint="eastAsia"/>
          <w:sz w:val="21"/>
          <w:szCs w:val="21"/>
        </w:rPr>
        <w:t>系统标签统一维护；</w:t>
      </w:r>
    </w:p>
    <w:p w:rsidR="00322D82" w:rsidRPr="001E3626" w:rsidRDefault="00322D82" w:rsidP="005C7AED">
      <w:pPr>
        <w:pStyle w:val="GW-"/>
        <w:numPr>
          <w:ilvl w:val="0"/>
          <w:numId w:val="16"/>
        </w:numPr>
        <w:ind w:firstLineChars="0"/>
        <w:rPr>
          <w:sz w:val="21"/>
          <w:szCs w:val="21"/>
        </w:rPr>
      </w:pPr>
      <w:r w:rsidRPr="001E3626">
        <w:rPr>
          <w:rFonts w:hint="eastAsia"/>
          <w:sz w:val="21"/>
          <w:szCs w:val="21"/>
        </w:rPr>
        <w:t>提供系统升级向导；</w:t>
      </w:r>
    </w:p>
    <w:p w:rsidR="00AE552C" w:rsidRPr="001E3626" w:rsidRDefault="00322D82" w:rsidP="005C7AED">
      <w:pPr>
        <w:pStyle w:val="GW-"/>
        <w:numPr>
          <w:ilvl w:val="0"/>
          <w:numId w:val="16"/>
        </w:numPr>
        <w:ind w:firstLineChars="0"/>
        <w:rPr>
          <w:sz w:val="21"/>
          <w:szCs w:val="21"/>
        </w:rPr>
      </w:pPr>
      <w:r w:rsidRPr="001E3626">
        <w:rPr>
          <w:rFonts w:hint="eastAsia"/>
          <w:sz w:val="21"/>
          <w:szCs w:val="21"/>
        </w:rPr>
        <w:t>升级日志自动记录。</w:t>
      </w:r>
    </w:p>
    <w:p w:rsidR="00AE552C" w:rsidRPr="001E3626" w:rsidRDefault="00AE552C" w:rsidP="00322D82">
      <w:pPr>
        <w:widowControl/>
        <w:jc w:val="left"/>
      </w:pPr>
    </w:p>
    <w:p w:rsidR="00AE552C" w:rsidRPr="001E3626" w:rsidRDefault="00AE552C" w:rsidP="00921A68">
      <w:pPr>
        <w:pStyle w:val="a6"/>
        <w:numPr>
          <w:ilvl w:val="0"/>
          <w:numId w:val="33"/>
        </w:numPr>
        <w:adjustRightInd w:val="0"/>
        <w:snapToGrid w:val="0"/>
        <w:spacing w:line="276" w:lineRule="auto"/>
        <w:ind w:right="-1" w:firstLineChars="0"/>
        <w:rPr>
          <w:b/>
          <w:spacing w:val="6"/>
          <w:kern w:val="48"/>
        </w:rPr>
      </w:pPr>
      <w:r w:rsidRPr="001E3626">
        <w:rPr>
          <w:rFonts w:hint="eastAsia"/>
          <w:b/>
          <w:spacing w:val="6"/>
          <w:kern w:val="48"/>
        </w:rPr>
        <w:t>日志中心</w:t>
      </w:r>
      <w:r w:rsidR="00293726">
        <w:rPr>
          <w:rFonts w:hint="eastAsia"/>
          <w:b/>
          <w:spacing w:val="6"/>
          <w:kern w:val="48"/>
        </w:rPr>
        <w:t>平台</w:t>
      </w:r>
      <w:r w:rsidR="002F2DF5">
        <w:rPr>
          <w:rFonts w:hint="eastAsia"/>
          <w:b/>
          <w:spacing w:val="6"/>
          <w:kern w:val="48"/>
        </w:rPr>
        <w:t>（后台要求）</w:t>
      </w:r>
    </w:p>
    <w:p w:rsidR="00AE552C" w:rsidRPr="001E3626" w:rsidRDefault="00AE552C" w:rsidP="00AE552C">
      <w:pPr>
        <w:pStyle w:val="GW-"/>
        <w:numPr>
          <w:ilvl w:val="0"/>
          <w:numId w:val="17"/>
        </w:numPr>
        <w:ind w:firstLineChars="0"/>
        <w:rPr>
          <w:sz w:val="21"/>
          <w:szCs w:val="21"/>
        </w:rPr>
      </w:pPr>
      <w:r w:rsidRPr="001E3626">
        <w:rPr>
          <w:rFonts w:hint="eastAsia"/>
          <w:sz w:val="21"/>
          <w:szCs w:val="21"/>
        </w:rPr>
        <w:t>人员登陆日志统计分析；</w:t>
      </w:r>
    </w:p>
    <w:p w:rsidR="00AE552C" w:rsidRPr="001E3626" w:rsidRDefault="00AE552C" w:rsidP="00AE552C">
      <w:pPr>
        <w:pStyle w:val="GW-"/>
        <w:numPr>
          <w:ilvl w:val="0"/>
          <w:numId w:val="17"/>
        </w:numPr>
        <w:ind w:firstLineChars="0"/>
        <w:rPr>
          <w:sz w:val="21"/>
          <w:szCs w:val="21"/>
        </w:rPr>
      </w:pPr>
      <w:r w:rsidRPr="001E3626">
        <w:rPr>
          <w:rFonts w:hint="eastAsia"/>
          <w:sz w:val="21"/>
          <w:szCs w:val="21"/>
        </w:rPr>
        <w:t>统计并发登陆被限人数；</w:t>
      </w:r>
    </w:p>
    <w:p w:rsidR="00AE552C" w:rsidRPr="001E3626" w:rsidRDefault="00AE552C" w:rsidP="00AE552C">
      <w:pPr>
        <w:pStyle w:val="GW-"/>
        <w:numPr>
          <w:ilvl w:val="0"/>
          <w:numId w:val="17"/>
        </w:numPr>
        <w:ind w:firstLineChars="0"/>
        <w:rPr>
          <w:sz w:val="21"/>
          <w:szCs w:val="21"/>
        </w:rPr>
      </w:pPr>
      <w:r w:rsidRPr="001E3626">
        <w:rPr>
          <w:rFonts w:hint="eastAsia"/>
          <w:sz w:val="21"/>
          <w:szCs w:val="21"/>
        </w:rPr>
        <w:t>文档使用情况分析；</w:t>
      </w:r>
    </w:p>
    <w:p w:rsidR="00AE552C" w:rsidRPr="001E3626" w:rsidRDefault="00AE552C" w:rsidP="00AE552C">
      <w:pPr>
        <w:pStyle w:val="GW-"/>
        <w:numPr>
          <w:ilvl w:val="0"/>
          <w:numId w:val="17"/>
        </w:numPr>
        <w:ind w:firstLineChars="0"/>
        <w:rPr>
          <w:sz w:val="21"/>
          <w:szCs w:val="21"/>
        </w:rPr>
      </w:pPr>
      <w:r w:rsidRPr="001E3626">
        <w:rPr>
          <w:rFonts w:hint="eastAsia"/>
          <w:sz w:val="21"/>
          <w:szCs w:val="21"/>
        </w:rPr>
        <w:t>程处理日志统计；</w:t>
      </w:r>
    </w:p>
    <w:p w:rsidR="00AE552C" w:rsidRPr="001E3626" w:rsidRDefault="00AE552C" w:rsidP="00AE552C">
      <w:pPr>
        <w:pStyle w:val="GW-"/>
        <w:numPr>
          <w:ilvl w:val="0"/>
          <w:numId w:val="17"/>
        </w:numPr>
        <w:ind w:firstLineChars="0"/>
        <w:rPr>
          <w:sz w:val="21"/>
          <w:szCs w:val="21"/>
        </w:rPr>
      </w:pPr>
      <w:r w:rsidRPr="001E3626">
        <w:rPr>
          <w:rFonts w:hint="eastAsia"/>
          <w:sz w:val="21"/>
          <w:szCs w:val="21"/>
        </w:rPr>
        <w:t>流程操作日志记录；</w:t>
      </w:r>
    </w:p>
    <w:p w:rsidR="00AE552C" w:rsidRPr="001E3626" w:rsidRDefault="00AE552C" w:rsidP="00AE552C">
      <w:pPr>
        <w:pStyle w:val="GW-"/>
        <w:numPr>
          <w:ilvl w:val="0"/>
          <w:numId w:val="17"/>
        </w:numPr>
        <w:ind w:firstLineChars="0"/>
        <w:rPr>
          <w:sz w:val="21"/>
          <w:szCs w:val="21"/>
        </w:rPr>
      </w:pPr>
      <w:r w:rsidRPr="001E3626">
        <w:rPr>
          <w:rFonts w:hint="eastAsia"/>
          <w:sz w:val="21"/>
          <w:szCs w:val="21"/>
        </w:rPr>
        <w:lastRenderedPageBreak/>
        <w:t>其它日志统计。</w:t>
      </w:r>
    </w:p>
    <w:p w:rsidR="00AE552C" w:rsidRPr="001E3626" w:rsidRDefault="00AE552C" w:rsidP="00AE552C">
      <w:pPr>
        <w:widowControl/>
        <w:jc w:val="left"/>
      </w:pPr>
    </w:p>
    <w:p w:rsidR="002F2DF5" w:rsidRPr="00FE57B5" w:rsidRDefault="002F2DF5" w:rsidP="00B6013F">
      <w:pPr>
        <w:pStyle w:val="a6"/>
        <w:numPr>
          <w:ilvl w:val="0"/>
          <w:numId w:val="24"/>
        </w:numPr>
        <w:adjustRightInd w:val="0"/>
        <w:snapToGrid w:val="0"/>
        <w:spacing w:line="276" w:lineRule="auto"/>
        <w:ind w:right="-1" w:firstLineChars="0"/>
        <w:outlineLvl w:val="0"/>
        <w:rPr>
          <w:rFonts w:ascii="宋体" w:eastAsia="宋体" w:hAnsi="宋体"/>
          <w:b/>
          <w:w w:val="101"/>
          <w:sz w:val="28"/>
        </w:rPr>
      </w:pPr>
      <w:r w:rsidRPr="00FE57B5">
        <w:rPr>
          <w:rFonts w:ascii="宋体" w:eastAsia="宋体" w:hAnsi="宋体" w:hint="eastAsia"/>
          <w:b/>
          <w:w w:val="101"/>
          <w:sz w:val="28"/>
        </w:rPr>
        <w:t>技术</w:t>
      </w:r>
      <w:r w:rsidR="009E0F71" w:rsidRPr="00FE57B5">
        <w:rPr>
          <w:rFonts w:ascii="宋体" w:eastAsia="宋体" w:hAnsi="宋体" w:hint="eastAsia"/>
          <w:b/>
          <w:w w:val="101"/>
          <w:sz w:val="28"/>
        </w:rPr>
        <w:t>要求</w:t>
      </w:r>
    </w:p>
    <w:p w:rsidR="00D339A2" w:rsidRPr="001E3626" w:rsidRDefault="00A910BE" w:rsidP="00D339A2">
      <w:pPr>
        <w:pStyle w:val="GW-"/>
        <w:numPr>
          <w:ilvl w:val="0"/>
          <w:numId w:val="18"/>
        </w:numPr>
        <w:ind w:firstLineChars="0"/>
        <w:rPr>
          <w:sz w:val="21"/>
          <w:szCs w:val="21"/>
        </w:rPr>
      </w:pPr>
      <w:r>
        <w:rPr>
          <w:sz w:val="21"/>
          <w:szCs w:val="21"/>
        </w:rPr>
        <w:t>协同办公平台</w:t>
      </w:r>
      <w:r w:rsidR="00E3451C" w:rsidRPr="001E3626">
        <w:rPr>
          <w:rFonts w:hint="eastAsia"/>
          <w:sz w:val="21"/>
          <w:szCs w:val="21"/>
        </w:rPr>
        <w:t>须</w:t>
      </w:r>
      <w:r w:rsidR="00FF2AC4" w:rsidRPr="001E3626">
        <w:rPr>
          <w:rFonts w:hint="eastAsia"/>
          <w:sz w:val="21"/>
          <w:szCs w:val="21"/>
        </w:rPr>
        <w:t>采用</w:t>
      </w:r>
      <w:r w:rsidR="00FF2AC4" w:rsidRPr="001E3626">
        <w:rPr>
          <w:rFonts w:hint="eastAsia"/>
          <w:sz w:val="21"/>
          <w:szCs w:val="21"/>
        </w:rPr>
        <w:t>J2EE</w:t>
      </w:r>
      <w:r w:rsidR="00FF2AC4" w:rsidRPr="001E3626">
        <w:rPr>
          <w:rFonts w:hint="eastAsia"/>
          <w:sz w:val="21"/>
          <w:szCs w:val="21"/>
        </w:rPr>
        <w:t>标准和组件技术，数据交换上必须提供</w:t>
      </w:r>
      <w:r w:rsidR="00FF2AC4" w:rsidRPr="001E3626">
        <w:rPr>
          <w:rFonts w:hint="eastAsia"/>
          <w:sz w:val="21"/>
          <w:szCs w:val="21"/>
        </w:rPr>
        <w:t>XML</w:t>
      </w:r>
      <w:r w:rsidR="00FF2AC4" w:rsidRPr="001E3626">
        <w:rPr>
          <w:rFonts w:hint="eastAsia"/>
          <w:sz w:val="21"/>
          <w:szCs w:val="21"/>
        </w:rPr>
        <w:t>及</w:t>
      </w:r>
      <w:r w:rsidR="00FF2AC4" w:rsidRPr="001E3626">
        <w:rPr>
          <w:rFonts w:hint="eastAsia"/>
          <w:sz w:val="21"/>
          <w:szCs w:val="21"/>
        </w:rPr>
        <w:t>Json</w:t>
      </w:r>
      <w:r w:rsidR="00FF2AC4" w:rsidRPr="001E3626">
        <w:rPr>
          <w:rFonts w:hint="eastAsia"/>
          <w:sz w:val="21"/>
          <w:szCs w:val="21"/>
        </w:rPr>
        <w:t>技术支持。</w:t>
      </w:r>
      <w:r w:rsidR="00492515" w:rsidRPr="001E3626">
        <w:rPr>
          <w:rFonts w:hint="eastAsia"/>
          <w:sz w:val="21"/>
          <w:szCs w:val="21"/>
        </w:rPr>
        <w:t>采用</w:t>
      </w:r>
      <w:r w:rsidR="00D339A2" w:rsidRPr="001E3626">
        <w:rPr>
          <w:rFonts w:hint="eastAsia"/>
          <w:sz w:val="21"/>
          <w:szCs w:val="21"/>
        </w:rPr>
        <w:t>B/S</w:t>
      </w:r>
      <w:r w:rsidR="00492515" w:rsidRPr="001E3626">
        <w:rPr>
          <w:rFonts w:hint="eastAsia"/>
          <w:sz w:val="21"/>
          <w:szCs w:val="21"/>
        </w:rPr>
        <w:t>架构</w:t>
      </w:r>
      <w:r w:rsidR="00D339A2" w:rsidRPr="001E3626">
        <w:rPr>
          <w:rFonts w:hint="eastAsia"/>
          <w:sz w:val="21"/>
          <w:szCs w:val="21"/>
        </w:rPr>
        <w:t>，可跨平台运行，可支持</w:t>
      </w:r>
      <w:r w:rsidR="00D339A2" w:rsidRPr="001E3626">
        <w:rPr>
          <w:rFonts w:hint="eastAsia"/>
          <w:sz w:val="21"/>
          <w:szCs w:val="21"/>
        </w:rPr>
        <w:t>Unix</w:t>
      </w:r>
      <w:r w:rsidR="00D339A2" w:rsidRPr="001E3626">
        <w:rPr>
          <w:rFonts w:hint="eastAsia"/>
          <w:sz w:val="21"/>
          <w:szCs w:val="21"/>
        </w:rPr>
        <w:t>、</w:t>
      </w:r>
      <w:r w:rsidR="00D339A2" w:rsidRPr="001E3626">
        <w:rPr>
          <w:rFonts w:hint="eastAsia"/>
          <w:sz w:val="21"/>
          <w:szCs w:val="21"/>
        </w:rPr>
        <w:t>Linux</w:t>
      </w:r>
      <w:r w:rsidR="00D339A2" w:rsidRPr="001E3626">
        <w:rPr>
          <w:rFonts w:hint="eastAsia"/>
          <w:sz w:val="21"/>
          <w:szCs w:val="21"/>
        </w:rPr>
        <w:t>、</w:t>
      </w:r>
      <w:r w:rsidR="00D339A2" w:rsidRPr="001E3626">
        <w:rPr>
          <w:rFonts w:hint="eastAsia"/>
          <w:sz w:val="21"/>
          <w:szCs w:val="21"/>
        </w:rPr>
        <w:t>Windows</w:t>
      </w:r>
      <w:r w:rsidR="00D339A2" w:rsidRPr="001E3626">
        <w:rPr>
          <w:rFonts w:hint="eastAsia"/>
          <w:sz w:val="21"/>
          <w:szCs w:val="21"/>
        </w:rPr>
        <w:t>等高安全性操作系统，</w:t>
      </w:r>
      <w:r w:rsidR="00D339A2" w:rsidRPr="001E3626">
        <w:rPr>
          <w:rFonts w:hint="eastAsia"/>
          <w:sz w:val="21"/>
          <w:szCs w:val="21"/>
        </w:rPr>
        <w:t>Web</w:t>
      </w:r>
      <w:r w:rsidR="00D339A2" w:rsidRPr="001E3626">
        <w:rPr>
          <w:rFonts w:hint="eastAsia"/>
          <w:sz w:val="21"/>
          <w:szCs w:val="21"/>
        </w:rPr>
        <w:t>产品发布平台为开源的</w:t>
      </w:r>
      <w:r w:rsidR="00D339A2" w:rsidRPr="001E3626">
        <w:rPr>
          <w:rFonts w:hint="eastAsia"/>
          <w:sz w:val="21"/>
          <w:szCs w:val="21"/>
        </w:rPr>
        <w:t>Nginx</w:t>
      </w:r>
      <w:r w:rsidR="00D339A2" w:rsidRPr="001E3626">
        <w:rPr>
          <w:rFonts w:hint="eastAsia"/>
          <w:sz w:val="21"/>
          <w:szCs w:val="21"/>
        </w:rPr>
        <w:t>、</w:t>
      </w:r>
      <w:r w:rsidR="00D339A2" w:rsidRPr="001E3626">
        <w:rPr>
          <w:rFonts w:hint="eastAsia"/>
          <w:sz w:val="21"/>
          <w:szCs w:val="21"/>
        </w:rPr>
        <w:t>Apache</w:t>
      </w:r>
      <w:r w:rsidR="00D339A2" w:rsidRPr="001E3626">
        <w:rPr>
          <w:rFonts w:hint="eastAsia"/>
          <w:sz w:val="21"/>
          <w:szCs w:val="21"/>
        </w:rPr>
        <w:t>平台，应用支撑服务器须支持</w:t>
      </w:r>
      <w:r w:rsidR="00D339A2" w:rsidRPr="001E3626">
        <w:rPr>
          <w:rFonts w:hint="eastAsia"/>
          <w:sz w:val="21"/>
          <w:szCs w:val="21"/>
        </w:rPr>
        <w:t>JBOSS</w:t>
      </w:r>
      <w:r w:rsidR="00D339A2" w:rsidRPr="001E3626">
        <w:rPr>
          <w:rFonts w:hint="eastAsia"/>
          <w:sz w:val="21"/>
          <w:szCs w:val="21"/>
        </w:rPr>
        <w:t>、</w:t>
      </w:r>
      <w:r w:rsidR="00D339A2" w:rsidRPr="001E3626">
        <w:rPr>
          <w:rFonts w:hint="eastAsia"/>
          <w:sz w:val="21"/>
          <w:szCs w:val="21"/>
        </w:rPr>
        <w:t>WebLogic</w:t>
      </w:r>
      <w:r w:rsidR="00D339A2" w:rsidRPr="001E3626">
        <w:rPr>
          <w:rFonts w:hint="eastAsia"/>
          <w:sz w:val="21"/>
          <w:szCs w:val="21"/>
        </w:rPr>
        <w:t>等产品，客户端浏览器须支持</w:t>
      </w:r>
      <w:r w:rsidR="00D339A2" w:rsidRPr="001E3626">
        <w:rPr>
          <w:rFonts w:hint="eastAsia"/>
          <w:sz w:val="21"/>
          <w:szCs w:val="21"/>
        </w:rPr>
        <w:t>ie8-11</w:t>
      </w:r>
      <w:r w:rsidR="00D339A2" w:rsidRPr="001E3626">
        <w:rPr>
          <w:rFonts w:hint="eastAsia"/>
          <w:sz w:val="21"/>
          <w:szCs w:val="21"/>
        </w:rPr>
        <w:t>版本、</w:t>
      </w:r>
      <w:r w:rsidR="00D339A2" w:rsidRPr="001E3626">
        <w:rPr>
          <w:rFonts w:hint="eastAsia"/>
          <w:sz w:val="21"/>
          <w:szCs w:val="21"/>
        </w:rPr>
        <w:t>safari</w:t>
      </w:r>
      <w:r w:rsidR="00D339A2" w:rsidRPr="001E3626">
        <w:rPr>
          <w:rFonts w:hint="eastAsia"/>
          <w:sz w:val="21"/>
          <w:szCs w:val="21"/>
        </w:rPr>
        <w:t>、火狐、</w:t>
      </w:r>
      <w:r w:rsidR="00D339A2" w:rsidRPr="001E3626">
        <w:rPr>
          <w:rFonts w:hint="eastAsia"/>
          <w:sz w:val="21"/>
          <w:szCs w:val="21"/>
        </w:rPr>
        <w:t>chrome</w:t>
      </w:r>
      <w:r w:rsidR="00D339A2" w:rsidRPr="001E3626">
        <w:rPr>
          <w:rFonts w:hint="eastAsia"/>
          <w:sz w:val="21"/>
          <w:szCs w:val="21"/>
        </w:rPr>
        <w:t>、</w:t>
      </w:r>
      <w:r w:rsidR="00D339A2" w:rsidRPr="001E3626">
        <w:rPr>
          <w:rFonts w:hint="eastAsia"/>
          <w:sz w:val="21"/>
          <w:szCs w:val="21"/>
        </w:rPr>
        <w:t>opera</w:t>
      </w:r>
      <w:r w:rsidR="00D339A2" w:rsidRPr="001E3626">
        <w:rPr>
          <w:rFonts w:hint="eastAsia"/>
          <w:sz w:val="21"/>
          <w:szCs w:val="21"/>
        </w:rPr>
        <w:t>、</w:t>
      </w:r>
      <w:r w:rsidR="00D339A2" w:rsidRPr="001E3626">
        <w:rPr>
          <w:rFonts w:hint="eastAsia"/>
          <w:sz w:val="21"/>
          <w:szCs w:val="21"/>
        </w:rPr>
        <w:t>360</w:t>
      </w:r>
      <w:r w:rsidR="00D339A2" w:rsidRPr="001E3626">
        <w:rPr>
          <w:rFonts w:hint="eastAsia"/>
          <w:sz w:val="21"/>
          <w:szCs w:val="21"/>
        </w:rPr>
        <w:t>、</w:t>
      </w:r>
      <w:r w:rsidR="00D339A2" w:rsidRPr="001E3626">
        <w:rPr>
          <w:rFonts w:hint="eastAsia"/>
          <w:sz w:val="21"/>
          <w:szCs w:val="21"/>
        </w:rPr>
        <w:t>Edge</w:t>
      </w:r>
      <w:r w:rsidR="00D339A2" w:rsidRPr="001E3626">
        <w:rPr>
          <w:rFonts w:hint="eastAsia"/>
          <w:sz w:val="21"/>
          <w:szCs w:val="21"/>
        </w:rPr>
        <w:t>等常见浏览器，</w:t>
      </w:r>
      <w:r w:rsidR="00794647">
        <w:rPr>
          <w:rFonts w:hint="eastAsia"/>
          <w:sz w:val="21"/>
          <w:szCs w:val="21"/>
        </w:rPr>
        <w:t>数据库须支持</w:t>
      </w:r>
      <w:r w:rsidR="00794647">
        <w:rPr>
          <w:rFonts w:hint="eastAsia"/>
          <w:sz w:val="21"/>
          <w:szCs w:val="21"/>
        </w:rPr>
        <w:t>sqlserver</w:t>
      </w:r>
      <w:r w:rsidR="00794647">
        <w:rPr>
          <w:rFonts w:hint="eastAsia"/>
          <w:sz w:val="21"/>
          <w:szCs w:val="21"/>
        </w:rPr>
        <w:t>、</w:t>
      </w:r>
      <w:r w:rsidR="00794647">
        <w:rPr>
          <w:rFonts w:hint="eastAsia"/>
          <w:sz w:val="21"/>
          <w:szCs w:val="21"/>
        </w:rPr>
        <w:t>oracle</w:t>
      </w:r>
      <w:r w:rsidR="00794647">
        <w:rPr>
          <w:rFonts w:hint="eastAsia"/>
          <w:sz w:val="21"/>
          <w:szCs w:val="21"/>
        </w:rPr>
        <w:t>、</w:t>
      </w:r>
      <w:r w:rsidR="00794647">
        <w:rPr>
          <w:rFonts w:hint="eastAsia"/>
          <w:sz w:val="21"/>
          <w:szCs w:val="21"/>
        </w:rPr>
        <w:t>m</w:t>
      </w:r>
      <w:r w:rsidR="00794647">
        <w:rPr>
          <w:sz w:val="21"/>
          <w:szCs w:val="21"/>
        </w:rPr>
        <w:t>ysql</w:t>
      </w:r>
      <w:r w:rsidR="00492515" w:rsidRPr="001E3626">
        <w:rPr>
          <w:rFonts w:hint="eastAsia"/>
          <w:sz w:val="21"/>
          <w:szCs w:val="21"/>
        </w:rPr>
        <w:t>版本</w:t>
      </w:r>
      <w:r w:rsidR="00FF2AC4" w:rsidRPr="001E3626">
        <w:rPr>
          <w:rFonts w:hint="eastAsia"/>
          <w:sz w:val="21"/>
          <w:szCs w:val="21"/>
        </w:rPr>
        <w:t>。</w:t>
      </w:r>
    </w:p>
    <w:p w:rsidR="00D339A2" w:rsidRPr="001E3626" w:rsidRDefault="00D339A2" w:rsidP="00D339A2">
      <w:pPr>
        <w:pStyle w:val="GW-"/>
        <w:numPr>
          <w:ilvl w:val="0"/>
          <w:numId w:val="18"/>
        </w:numPr>
        <w:ind w:firstLineChars="0"/>
        <w:rPr>
          <w:sz w:val="21"/>
          <w:szCs w:val="21"/>
        </w:rPr>
      </w:pPr>
      <w:r w:rsidRPr="001E3626">
        <w:rPr>
          <w:rFonts w:hint="eastAsia"/>
          <w:sz w:val="21"/>
          <w:szCs w:val="21"/>
        </w:rPr>
        <w:t>基于三层结构技术部署平台与业务系统，平台与应用程序开发与运行结构一律基于统一的三层架构，即</w:t>
      </w:r>
      <w:r w:rsidRPr="001E3626">
        <w:rPr>
          <w:rFonts w:hint="eastAsia"/>
          <w:sz w:val="21"/>
          <w:szCs w:val="21"/>
        </w:rPr>
        <w:t>Web</w:t>
      </w:r>
      <w:r w:rsidRPr="001E3626">
        <w:rPr>
          <w:rFonts w:hint="eastAsia"/>
          <w:sz w:val="21"/>
          <w:szCs w:val="21"/>
        </w:rPr>
        <w:t>服务器、应用支撑服务器和数据库服务器整体部署模式。</w:t>
      </w:r>
    </w:p>
    <w:p w:rsidR="00D339A2" w:rsidRPr="001E3626" w:rsidRDefault="00D339A2" w:rsidP="00D339A2">
      <w:pPr>
        <w:pStyle w:val="GW-"/>
        <w:numPr>
          <w:ilvl w:val="0"/>
          <w:numId w:val="18"/>
        </w:numPr>
        <w:ind w:firstLineChars="0"/>
        <w:rPr>
          <w:sz w:val="21"/>
          <w:szCs w:val="21"/>
        </w:rPr>
      </w:pPr>
      <w:r w:rsidRPr="001E3626">
        <w:rPr>
          <w:rFonts w:hint="eastAsia"/>
          <w:sz w:val="21"/>
          <w:szCs w:val="21"/>
        </w:rPr>
        <w:t>基于</w:t>
      </w:r>
      <w:r w:rsidRPr="001E3626">
        <w:rPr>
          <w:rFonts w:hint="eastAsia"/>
          <w:sz w:val="21"/>
          <w:szCs w:val="21"/>
        </w:rPr>
        <w:t>Portal</w:t>
      </w:r>
      <w:r w:rsidRPr="001E3626">
        <w:rPr>
          <w:rFonts w:hint="eastAsia"/>
          <w:sz w:val="21"/>
          <w:szCs w:val="21"/>
        </w:rPr>
        <w:t>技术整合业务数据资源，</w:t>
      </w:r>
      <w:r w:rsidR="00A910BE">
        <w:rPr>
          <w:sz w:val="21"/>
          <w:szCs w:val="21"/>
        </w:rPr>
        <w:t>协同办公平台</w:t>
      </w:r>
      <w:r w:rsidRPr="001E3626">
        <w:rPr>
          <w:rFonts w:hint="eastAsia"/>
          <w:sz w:val="21"/>
          <w:szCs w:val="21"/>
        </w:rPr>
        <w:t>建设要求基于门户技术对分布式系统表示层进行集成。门户须将分散、异构的应用和信息资源进行聚合，构建</w:t>
      </w:r>
      <w:r w:rsidR="00A910BE">
        <w:rPr>
          <w:sz w:val="21"/>
          <w:szCs w:val="21"/>
        </w:rPr>
        <w:t>协同办公平台</w:t>
      </w:r>
      <w:r w:rsidRPr="001E3626">
        <w:rPr>
          <w:rFonts w:hint="eastAsia"/>
          <w:sz w:val="21"/>
          <w:szCs w:val="21"/>
        </w:rPr>
        <w:t>统一的访问入口，实现与各种应用系统的无缝接入和集成，提供一个支持信息访问、传递、以及协作的集成化环境，实现个性化业务应用的高效开发、集成、部署与管理。</w:t>
      </w:r>
    </w:p>
    <w:p w:rsidR="00FF2AC4" w:rsidRPr="001E3626" w:rsidRDefault="00FF2AC4" w:rsidP="00FF2AC4">
      <w:pPr>
        <w:pStyle w:val="GW-"/>
        <w:numPr>
          <w:ilvl w:val="0"/>
          <w:numId w:val="18"/>
        </w:numPr>
        <w:ind w:firstLineChars="0"/>
        <w:rPr>
          <w:sz w:val="21"/>
          <w:szCs w:val="21"/>
        </w:rPr>
      </w:pPr>
      <w:r w:rsidRPr="001E3626">
        <w:rPr>
          <w:rFonts w:hint="eastAsia"/>
          <w:sz w:val="21"/>
          <w:szCs w:val="21"/>
        </w:rPr>
        <w:t>供应商提供的应用软件必须是主流、成熟、先进的商业化软件产品，必须具有计算机软件著作权登记证书。</w:t>
      </w:r>
    </w:p>
    <w:p w:rsidR="00D339A2" w:rsidRPr="001E3626" w:rsidRDefault="00D339A2" w:rsidP="00D339A2">
      <w:pPr>
        <w:pStyle w:val="GW-"/>
        <w:numPr>
          <w:ilvl w:val="0"/>
          <w:numId w:val="18"/>
        </w:numPr>
        <w:ind w:firstLineChars="0"/>
        <w:rPr>
          <w:sz w:val="21"/>
          <w:szCs w:val="21"/>
        </w:rPr>
      </w:pPr>
      <w:r w:rsidRPr="001E3626">
        <w:rPr>
          <w:rFonts w:hint="eastAsia"/>
          <w:sz w:val="21"/>
          <w:szCs w:val="21"/>
        </w:rPr>
        <w:t>采用无编码式开发模式，在新增或变更常规需求时可不修改现有应用编码，</w:t>
      </w:r>
      <w:r w:rsidR="00A910BE">
        <w:rPr>
          <w:rFonts w:hint="eastAsia"/>
          <w:sz w:val="21"/>
          <w:szCs w:val="21"/>
        </w:rPr>
        <w:t>医院</w:t>
      </w:r>
      <w:r w:rsidRPr="001E3626">
        <w:rPr>
          <w:rFonts w:hint="eastAsia"/>
          <w:sz w:val="21"/>
          <w:szCs w:val="21"/>
        </w:rPr>
        <w:t>信息中心管理员或业务部门管理员可通过后台配置就可即时创建、更新应用的功能和内容。同时管理人员经过简单培训可以独立完成应用创建，主要包括内容的可配置性、业务流程的可配置、功能组件的可配置及应用可配置。</w:t>
      </w:r>
    </w:p>
    <w:p w:rsidR="00D339A2" w:rsidRPr="001E3626" w:rsidRDefault="00D339A2" w:rsidP="00D339A2">
      <w:pPr>
        <w:pStyle w:val="GW-"/>
        <w:numPr>
          <w:ilvl w:val="0"/>
          <w:numId w:val="18"/>
        </w:numPr>
        <w:ind w:firstLineChars="0"/>
        <w:rPr>
          <w:sz w:val="21"/>
          <w:szCs w:val="21"/>
        </w:rPr>
      </w:pPr>
      <w:r w:rsidRPr="001E3626">
        <w:rPr>
          <w:rFonts w:hint="eastAsia"/>
          <w:sz w:val="21"/>
          <w:szCs w:val="21"/>
        </w:rPr>
        <w:t>能完成跨业务部门的业务流程和相对应的细颗粒度的分级授权体系。</w:t>
      </w:r>
    </w:p>
    <w:p w:rsidR="00D339A2" w:rsidRPr="001E3626" w:rsidRDefault="00D339A2" w:rsidP="00D339A2">
      <w:pPr>
        <w:pStyle w:val="GW-"/>
        <w:numPr>
          <w:ilvl w:val="0"/>
          <w:numId w:val="18"/>
        </w:numPr>
        <w:ind w:firstLineChars="0"/>
        <w:rPr>
          <w:sz w:val="21"/>
          <w:szCs w:val="21"/>
        </w:rPr>
      </w:pPr>
      <w:r w:rsidRPr="001E3626">
        <w:rPr>
          <w:rFonts w:hint="eastAsia"/>
          <w:sz w:val="21"/>
          <w:szCs w:val="21"/>
        </w:rPr>
        <w:t>系统必须支持负载均衡，支持动态监测负载状况，自动对可用资源进行并发检测，调整和分配，使之具有</w:t>
      </w:r>
      <w:r w:rsidRPr="001E3626">
        <w:rPr>
          <w:rFonts w:hint="eastAsia"/>
          <w:sz w:val="21"/>
          <w:szCs w:val="21"/>
        </w:rPr>
        <w:t>99%</w:t>
      </w:r>
      <w:r w:rsidRPr="001E3626">
        <w:rPr>
          <w:rFonts w:hint="eastAsia"/>
          <w:sz w:val="21"/>
          <w:szCs w:val="21"/>
        </w:rPr>
        <w:t>以上的可靠性。</w:t>
      </w:r>
    </w:p>
    <w:p w:rsidR="00D339A2" w:rsidRPr="001E3626" w:rsidRDefault="00D339A2" w:rsidP="00D339A2">
      <w:pPr>
        <w:pStyle w:val="GW-"/>
        <w:numPr>
          <w:ilvl w:val="0"/>
          <w:numId w:val="18"/>
        </w:numPr>
        <w:ind w:firstLineChars="0"/>
        <w:rPr>
          <w:sz w:val="21"/>
          <w:szCs w:val="21"/>
        </w:rPr>
      </w:pPr>
      <w:r w:rsidRPr="001E3626">
        <w:rPr>
          <w:rFonts w:hint="eastAsia"/>
          <w:sz w:val="21"/>
          <w:szCs w:val="21"/>
        </w:rPr>
        <w:t>所投平台产品的服务接口技术</w:t>
      </w:r>
      <w:r w:rsidRPr="001E3626">
        <w:rPr>
          <w:rFonts w:hint="eastAsia"/>
          <w:sz w:val="21"/>
          <w:szCs w:val="21"/>
        </w:rPr>
        <w:t>API</w:t>
      </w:r>
      <w:r w:rsidRPr="001E3626">
        <w:rPr>
          <w:rFonts w:hint="eastAsia"/>
          <w:sz w:val="21"/>
          <w:szCs w:val="21"/>
        </w:rPr>
        <w:t>，必须以</w:t>
      </w:r>
      <w:r w:rsidRPr="001E3626">
        <w:rPr>
          <w:rFonts w:hint="eastAsia"/>
          <w:sz w:val="21"/>
          <w:szCs w:val="21"/>
        </w:rPr>
        <w:t>Web Service</w:t>
      </w:r>
      <w:r w:rsidRPr="001E3626">
        <w:rPr>
          <w:rFonts w:hint="eastAsia"/>
          <w:sz w:val="21"/>
          <w:szCs w:val="21"/>
        </w:rPr>
        <w:t>或</w:t>
      </w:r>
      <w:r w:rsidRPr="001E3626">
        <w:rPr>
          <w:rFonts w:hint="eastAsia"/>
          <w:sz w:val="21"/>
          <w:szCs w:val="21"/>
        </w:rPr>
        <w:t>DLL</w:t>
      </w:r>
      <w:r w:rsidRPr="001E3626">
        <w:rPr>
          <w:rFonts w:hint="eastAsia"/>
          <w:sz w:val="21"/>
          <w:szCs w:val="21"/>
        </w:rPr>
        <w:t>（提供</w:t>
      </w:r>
      <w:r w:rsidRPr="001E3626">
        <w:rPr>
          <w:rFonts w:hint="eastAsia"/>
          <w:sz w:val="21"/>
          <w:szCs w:val="21"/>
        </w:rPr>
        <w:t>JAVA</w:t>
      </w:r>
      <w:r w:rsidRPr="001E3626">
        <w:rPr>
          <w:rFonts w:hint="eastAsia"/>
          <w:sz w:val="21"/>
          <w:szCs w:val="21"/>
        </w:rPr>
        <w:t>、．</w:t>
      </w:r>
      <w:r w:rsidRPr="001E3626">
        <w:rPr>
          <w:rFonts w:hint="eastAsia"/>
          <w:sz w:val="21"/>
          <w:szCs w:val="21"/>
        </w:rPr>
        <w:t>Net</w:t>
      </w:r>
      <w:r w:rsidRPr="001E3626">
        <w:rPr>
          <w:rFonts w:hint="eastAsia"/>
          <w:sz w:val="21"/>
          <w:szCs w:val="21"/>
        </w:rPr>
        <w:t>平台开发</w:t>
      </w:r>
      <w:r w:rsidRPr="001E3626">
        <w:rPr>
          <w:rFonts w:hint="eastAsia"/>
          <w:sz w:val="21"/>
          <w:szCs w:val="21"/>
        </w:rPr>
        <w:t>DLL</w:t>
      </w:r>
      <w:r w:rsidRPr="001E3626">
        <w:rPr>
          <w:rFonts w:hint="eastAsia"/>
          <w:sz w:val="21"/>
          <w:szCs w:val="21"/>
        </w:rPr>
        <w:t>）方式提供。并以</w:t>
      </w:r>
      <w:r w:rsidRPr="001E3626">
        <w:rPr>
          <w:rFonts w:hint="eastAsia"/>
          <w:sz w:val="21"/>
          <w:szCs w:val="21"/>
        </w:rPr>
        <w:t>PDF</w:t>
      </w:r>
      <w:r w:rsidRPr="001E3626">
        <w:rPr>
          <w:rFonts w:hint="eastAsia"/>
          <w:sz w:val="21"/>
          <w:szCs w:val="21"/>
        </w:rPr>
        <w:t>及联机文档方式提供相关</w:t>
      </w:r>
      <w:r w:rsidRPr="001E3626">
        <w:rPr>
          <w:rFonts w:hint="eastAsia"/>
          <w:sz w:val="21"/>
          <w:szCs w:val="21"/>
        </w:rPr>
        <w:t>API</w:t>
      </w:r>
      <w:r w:rsidRPr="001E3626">
        <w:rPr>
          <w:rFonts w:hint="eastAsia"/>
          <w:sz w:val="21"/>
          <w:szCs w:val="21"/>
        </w:rPr>
        <w:t>开发文档。</w:t>
      </w:r>
    </w:p>
    <w:p w:rsidR="00D339A2" w:rsidRPr="001E3626" w:rsidRDefault="001D053A" w:rsidP="00D339A2">
      <w:pPr>
        <w:pStyle w:val="GW-"/>
        <w:numPr>
          <w:ilvl w:val="0"/>
          <w:numId w:val="18"/>
        </w:numPr>
        <w:ind w:firstLineChars="0"/>
        <w:rPr>
          <w:sz w:val="21"/>
          <w:szCs w:val="21"/>
        </w:rPr>
      </w:pPr>
      <w:r w:rsidRPr="00764C91">
        <w:rPr>
          <w:rFonts w:hint="eastAsia"/>
          <w:sz w:val="21"/>
          <w:szCs w:val="21"/>
        </w:rPr>
        <w:t>中标人与各相关</w:t>
      </w:r>
      <w:r w:rsidR="00367C29" w:rsidRPr="00764C91">
        <w:rPr>
          <w:rFonts w:hint="eastAsia"/>
          <w:sz w:val="21"/>
          <w:szCs w:val="21"/>
        </w:rPr>
        <w:t>部门</w:t>
      </w:r>
      <w:r w:rsidRPr="00764C91">
        <w:rPr>
          <w:rFonts w:hint="eastAsia"/>
          <w:sz w:val="21"/>
          <w:szCs w:val="21"/>
        </w:rPr>
        <w:t>对接，</w:t>
      </w:r>
      <w:r w:rsidR="003504A6" w:rsidRPr="00764C91">
        <w:rPr>
          <w:rFonts w:hint="eastAsia"/>
          <w:sz w:val="21"/>
          <w:szCs w:val="21"/>
        </w:rPr>
        <w:t>进行详细的</w:t>
      </w:r>
      <w:r w:rsidRPr="00764C91">
        <w:rPr>
          <w:rFonts w:hint="eastAsia"/>
          <w:sz w:val="21"/>
          <w:szCs w:val="21"/>
        </w:rPr>
        <w:t>需求</w:t>
      </w:r>
      <w:r w:rsidR="003504A6" w:rsidRPr="00764C91">
        <w:rPr>
          <w:rFonts w:hint="eastAsia"/>
          <w:sz w:val="21"/>
          <w:szCs w:val="21"/>
        </w:rPr>
        <w:t>调研</w:t>
      </w:r>
      <w:r w:rsidRPr="00764C91">
        <w:rPr>
          <w:rFonts w:hint="eastAsia"/>
          <w:sz w:val="21"/>
          <w:szCs w:val="21"/>
        </w:rPr>
        <w:t>，满足各</w:t>
      </w:r>
      <w:r w:rsidR="00367C29" w:rsidRPr="00764C91">
        <w:rPr>
          <w:rFonts w:hint="eastAsia"/>
          <w:sz w:val="21"/>
          <w:szCs w:val="21"/>
        </w:rPr>
        <w:t>部门</w:t>
      </w:r>
      <w:r w:rsidRPr="00764C91">
        <w:rPr>
          <w:rFonts w:hint="eastAsia"/>
          <w:sz w:val="21"/>
          <w:szCs w:val="21"/>
        </w:rPr>
        <w:t>的业务需求。</w:t>
      </w:r>
      <w:r>
        <w:rPr>
          <w:rFonts w:hint="eastAsia"/>
          <w:sz w:val="21"/>
          <w:szCs w:val="21"/>
        </w:rPr>
        <w:t>软件</w:t>
      </w:r>
      <w:r w:rsidR="00D339A2" w:rsidRPr="001E3626">
        <w:rPr>
          <w:rFonts w:hint="eastAsia"/>
          <w:sz w:val="21"/>
          <w:szCs w:val="21"/>
        </w:rPr>
        <w:t>支持各部门或分部独立界面，界面具有容易编辑、美观等功能。</w:t>
      </w:r>
    </w:p>
    <w:p w:rsidR="00D339A2" w:rsidRPr="001E3626" w:rsidRDefault="00D339A2" w:rsidP="00D339A2">
      <w:pPr>
        <w:pStyle w:val="GW-"/>
        <w:numPr>
          <w:ilvl w:val="0"/>
          <w:numId w:val="18"/>
        </w:numPr>
        <w:ind w:firstLineChars="0"/>
        <w:rPr>
          <w:sz w:val="21"/>
          <w:szCs w:val="21"/>
        </w:rPr>
      </w:pPr>
      <w:r w:rsidRPr="001E3626">
        <w:rPr>
          <w:rFonts w:hint="eastAsia"/>
          <w:sz w:val="21"/>
          <w:szCs w:val="21"/>
        </w:rPr>
        <w:t>信息共享：对信息资源可考虑有条件、分层次共享，使信息既得到充分、有效的利</w:t>
      </w:r>
      <w:r w:rsidRPr="001E3626">
        <w:rPr>
          <w:rFonts w:hint="eastAsia"/>
          <w:sz w:val="21"/>
          <w:szCs w:val="21"/>
        </w:rPr>
        <w:lastRenderedPageBreak/>
        <w:t>用，又符合内部信息的保密要求。</w:t>
      </w:r>
    </w:p>
    <w:p w:rsidR="00D339A2" w:rsidRPr="001E3626" w:rsidRDefault="00D339A2" w:rsidP="00D339A2">
      <w:pPr>
        <w:pStyle w:val="GW-"/>
        <w:numPr>
          <w:ilvl w:val="0"/>
          <w:numId w:val="18"/>
        </w:numPr>
        <w:ind w:firstLineChars="0"/>
        <w:rPr>
          <w:sz w:val="21"/>
          <w:szCs w:val="21"/>
        </w:rPr>
      </w:pPr>
      <w:r w:rsidRPr="001E3626">
        <w:rPr>
          <w:rFonts w:hint="eastAsia"/>
          <w:sz w:val="21"/>
          <w:szCs w:val="21"/>
        </w:rPr>
        <w:t>建立高效的信息即时沟通平台和信息交流与共享机制，采集和积累各类信息资源并实现共享，加强内部协作和信息交流快捷畅通，从而降低管理成本，并为领导督办、辅助决策提供最大限度支持。</w:t>
      </w:r>
    </w:p>
    <w:p w:rsidR="00D339A2" w:rsidRPr="001E3626" w:rsidRDefault="00D339A2" w:rsidP="00D339A2">
      <w:pPr>
        <w:pStyle w:val="GW-"/>
        <w:numPr>
          <w:ilvl w:val="0"/>
          <w:numId w:val="18"/>
        </w:numPr>
        <w:ind w:firstLineChars="0"/>
        <w:rPr>
          <w:sz w:val="21"/>
          <w:szCs w:val="21"/>
        </w:rPr>
      </w:pPr>
      <w:r w:rsidRPr="001E3626">
        <w:rPr>
          <w:rFonts w:hint="eastAsia"/>
          <w:sz w:val="21"/>
          <w:szCs w:val="21"/>
        </w:rPr>
        <w:t>对软件许可证的要求：系统能满足</w:t>
      </w:r>
      <w:r w:rsidRPr="001E3626">
        <w:rPr>
          <w:rFonts w:hint="eastAsia"/>
          <w:sz w:val="21"/>
          <w:szCs w:val="21"/>
        </w:rPr>
        <w:t>1000</w:t>
      </w:r>
      <w:r w:rsidRPr="001E3626">
        <w:rPr>
          <w:rFonts w:hint="eastAsia"/>
          <w:sz w:val="21"/>
          <w:szCs w:val="21"/>
        </w:rPr>
        <w:t>注册用户数，</w:t>
      </w:r>
      <w:r w:rsidRPr="001E3626">
        <w:rPr>
          <w:rFonts w:hint="eastAsia"/>
          <w:sz w:val="21"/>
          <w:szCs w:val="21"/>
        </w:rPr>
        <w:t>1000</w:t>
      </w:r>
      <w:r w:rsidRPr="001E3626">
        <w:rPr>
          <w:rFonts w:hint="eastAsia"/>
          <w:sz w:val="21"/>
          <w:szCs w:val="21"/>
        </w:rPr>
        <w:t>个注册移动用户数，</w:t>
      </w:r>
      <w:r w:rsidRPr="001E3626">
        <w:rPr>
          <w:rFonts w:hint="eastAsia"/>
          <w:sz w:val="21"/>
          <w:szCs w:val="21"/>
        </w:rPr>
        <w:t>1000</w:t>
      </w:r>
      <w:r w:rsidRPr="001E3626">
        <w:rPr>
          <w:rFonts w:hint="eastAsia"/>
          <w:sz w:val="21"/>
          <w:szCs w:val="21"/>
        </w:rPr>
        <w:t>个微信用户数。</w:t>
      </w:r>
    </w:p>
    <w:p w:rsidR="00D339A2" w:rsidRPr="001E3626" w:rsidRDefault="00D339A2" w:rsidP="00D339A2">
      <w:pPr>
        <w:pStyle w:val="GW-"/>
        <w:numPr>
          <w:ilvl w:val="0"/>
          <w:numId w:val="18"/>
        </w:numPr>
        <w:ind w:firstLineChars="0"/>
        <w:rPr>
          <w:sz w:val="21"/>
          <w:szCs w:val="21"/>
        </w:rPr>
      </w:pPr>
      <w:r w:rsidRPr="001E3626">
        <w:rPr>
          <w:rFonts w:hint="eastAsia"/>
          <w:sz w:val="21"/>
          <w:szCs w:val="21"/>
        </w:rPr>
        <w:t>做好系统的安全措施，提供硬件安全方案，</w:t>
      </w:r>
      <w:r w:rsidR="00A910BE">
        <w:rPr>
          <w:sz w:val="21"/>
          <w:szCs w:val="21"/>
        </w:rPr>
        <w:t>协同办公平台</w:t>
      </w:r>
      <w:r w:rsidRPr="001E3626">
        <w:rPr>
          <w:rFonts w:hint="eastAsia"/>
          <w:sz w:val="21"/>
          <w:szCs w:val="21"/>
        </w:rPr>
        <w:t>对外网访问的数据应能进行过滤和审核。</w:t>
      </w:r>
    </w:p>
    <w:p w:rsidR="00D339A2" w:rsidRPr="001E3626" w:rsidRDefault="00D339A2" w:rsidP="00D339A2">
      <w:pPr>
        <w:pStyle w:val="GW-"/>
        <w:numPr>
          <w:ilvl w:val="0"/>
          <w:numId w:val="18"/>
        </w:numPr>
        <w:ind w:firstLineChars="0"/>
        <w:rPr>
          <w:sz w:val="21"/>
          <w:szCs w:val="21"/>
        </w:rPr>
      </w:pPr>
      <w:r w:rsidRPr="001E3626">
        <w:rPr>
          <w:rFonts w:hint="eastAsia"/>
          <w:sz w:val="21"/>
          <w:szCs w:val="21"/>
        </w:rPr>
        <w:t>通过</w:t>
      </w:r>
      <w:r w:rsidRPr="001E3626">
        <w:rPr>
          <w:rFonts w:hint="eastAsia"/>
          <w:sz w:val="21"/>
          <w:szCs w:val="21"/>
        </w:rPr>
        <w:t>VPN</w:t>
      </w:r>
      <w:r w:rsidRPr="001E3626">
        <w:rPr>
          <w:rFonts w:hint="eastAsia"/>
          <w:sz w:val="21"/>
          <w:szCs w:val="21"/>
        </w:rPr>
        <w:t>技术实现远程办公，通过各运营商</w:t>
      </w:r>
      <w:r w:rsidRPr="001E3626">
        <w:rPr>
          <w:rFonts w:hint="eastAsia"/>
          <w:sz w:val="21"/>
          <w:szCs w:val="21"/>
        </w:rPr>
        <w:t>4G</w:t>
      </w:r>
      <w:r w:rsidRPr="001E3626">
        <w:rPr>
          <w:rFonts w:hint="eastAsia"/>
          <w:sz w:val="21"/>
          <w:szCs w:val="21"/>
        </w:rPr>
        <w:t>网络实现手机或平板移动办公，并提供支持安卓和</w:t>
      </w:r>
      <w:r w:rsidRPr="001E3626">
        <w:rPr>
          <w:rFonts w:hint="eastAsia"/>
          <w:sz w:val="21"/>
          <w:szCs w:val="21"/>
        </w:rPr>
        <w:t>IOS</w:t>
      </w:r>
      <w:r w:rsidR="00B61226" w:rsidRPr="001E3626">
        <w:rPr>
          <w:rFonts w:hint="eastAsia"/>
          <w:sz w:val="21"/>
          <w:szCs w:val="21"/>
        </w:rPr>
        <w:t>系统的移动平台软件，移动办公</w:t>
      </w:r>
      <w:r w:rsidRPr="001E3626">
        <w:rPr>
          <w:rFonts w:hint="eastAsia"/>
          <w:sz w:val="21"/>
          <w:szCs w:val="21"/>
        </w:rPr>
        <w:t>须提供人工智能协助办公。</w:t>
      </w:r>
    </w:p>
    <w:p w:rsidR="00D339A2" w:rsidRPr="001E3626" w:rsidRDefault="00D339A2" w:rsidP="00D339A2">
      <w:pPr>
        <w:pStyle w:val="GW-"/>
        <w:numPr>
          <w:ilvl w:val="0"/>
          <w:numId w:val="18"/>
        </w:numPr>
        <w:ind w:firstLineChars="0"/>
        <w:rPr>
          <w:sz w:val="21"/>
          <w:szCs w:val="21"/>
        </w:rPr>
      </w:pPr>
      <w:r w:rsidRPr="001E3626">
        <w:rPr>
          <w:rFonts w:hint="eastAsia"/>
          <w:sz w:val="21"/>
          <w:szCs w:val="21"/>
        </w:rPr>
        <w:t>支持强健的安全保障机制：提供多种认证方式，包括：</w:t>
      </w:r>
      <w:r w:rsidRPr="001E3626">
        <w:rPr>
          <w:rFonts w:hint="eastAsia"/>
          <w:sz w:val="21"/>
          <w:szCs w:val="21"/>
        </w:rPr>
        <w:t>CA</w:t>
      </w:r>
      <w:r w:rsidRPr="001E3626">
        <w:rPr>
          <w:rFonts w:hint="eastAsia"/>
          <w:sz w:val="21"/>
          <w:szCs w:val="21"/>
        </w:rPr>
        <w:t>认证、动态</w:t>
      </w:r>
      <w:r w:rsidRPr="001E3626">
        <w:rPr>
          <w:rFonts w:hint="eastAsia"/>
          <w:sz w:val="21"/>
          <w:szCs w:val="21"/>
        </w:rPr>
        <w:t>key</w:t>
      </w:r>
      <w:r w:rsidRPr="001E3626">
        <w:rPr>
          <w:rFonts w:hint="eastAsia"/>
          <w:sz w:val="21"/>
          <w:szCs w:val="21"/>
        </w:rPr>
        <w:t>身份认证、密码</w:t>
      </w:r>
      <w:r w:rsidRPr="001E3626">
        <w:rPr>
          <w:rFonts w:hint="eastAsia"/>
          <w:sz w:val="21"/>
          <w:szCs w:val="21"/>
        </w:rPr>
        <w:t>+</w:t>
      </w:r>
      <w:r w:rsidR="000D0D68" w:rsidRPr="001E3626">
        <w:rPr>
          <w:rFonts w:hint="eastAsia"/>
          <w:sz w:val="21"/>
          <w:szCs w:val="21"/>
        </w:rPr>
        <w:t>短信验证码认证、</w:t>
      </w:r>
      <w:r w:rsidRPr="001E3626">
        <w:rPr>
          <w:rFonts w:hint="eastAsia"/>
          <w:sz w:val="21"/>
          <w:szCs w:val="21"/>
        </w:rPr>
        <w:t>动态密码等安全认证方式，</w:t>
      </w:r>
      <w:r w:rsidRPr="001E3626">
        <w:rPr>
          <w:rFonts w:hint="eastAsia"/>
          <w:sz w:val="21"/>
          <w:szCs w:val="21"/>
        </w:rPr>
        <w:t>IP</w:t>
      </w:r>
      <w:r w:rsidRPr="001E3626">
        <w:rPr>
          <w:rFonts w:hint="eastAsia"/>
          <w:sz w:val="21"/>
          <w:szCs w:val="21"/>
        </w:rPr>
        <w:t>地址范围认证等安全保障功能。</w:t>
      </w:r>
    </w:p>
    <w:p w:rsidR="00D339A2" w:rsidRPr="001E3626" w:rsidRDefault="00D339A2" w:rsidP="00D339A2">
      <w:pPr>
        <w:pStyle w:val="GW-"/>
        <w:numPr>
          <w:ilvl w:val="0"/>
          <w:numId w:val="18"/>
        </w:numPr>
        <w:ind w:firstLineChars="0"/>
        <w:rPr>
          <w:sz w:val="21"/>
          <w:szCs w:val="21"/>
        </w:rPr>
      </w:pPr>
      <w:r w:rsidRPr="001E3626">
        <w:rPr>
          <w:rFonts w:hint="eastAsia"/>
          <w:sz w:val="21"/>
          <w:szCs w:val="21"/>
        </w:rPr>
        <w:t>系统必须具有良好的扩展性：可以通过配置实现用户的个性化需求，系统还应该具有良好的开放性，提供部分预留的其他应用系统接口、提供健全的二次开发培训，便于用户进行未来二次开发和与其它系统相连接的接口。本系统提供的应用程序接口不能影响其他系统的稳定性。在今后用户单开发建设与本系统相关的业务或系统或应用时，中标方应提供相应的技术支持。</w:t>
      </w:r>
    </w:p>
    <w:p w:rsidR="00B766D8" w:rsidRPr="00D348A3" w:rsidRDefault="00D339A2" w:rsidP="00D348A3">
      <w:pPr>
        <w:pStyle w:val="GW-"/>
        <w:numPr>
          <w:ilvl w:val="0"/>
          <w:numId w:val="18"/>
        </w:numPr>
        <w:ind w:firstLineChars="0"/>
        <w:rPr>
          <w:spacing w:val="6"/>
          <w:kern w:val="48"/>
        </w:rPr>
      </w:pPr>
      <w:r w:rsidRPr="001E3626">
        <w:rPr>
          <w:rFonts w:hint="eastAsia"/>
          <w:sz w:val="21"/>
          <w:szCs w:val="21"/>
        </w:rPr>
        <w:t>性能优化要求：为减轻服务器的负荷，降低网管的后台维护工作量，系统应能按照设定的时间段清理历史数据，统计在线人数，清理事件流程；系统管理可以限制用户上传附件大小，限制上传附件后缀名类型，可为不同用户角色分配存储空间。</w:t>
      </w:r>
    </w:p>
    <w:sectPr w:rsidR="00B766D8" w:rsidRPr="00D348A3" w:rsidSect="00D948E7">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A55" w:rsidRDefault="00AD7A55">
      <w:r>
        <w:separator/>
      </w:r>
    </w:p>
  </w:endnote>
  <w:endnote w:type="continuationSeparator" w:id="1">
    <w:p w:rsidR="00AD7A55" w:rsidRDefault="00AD7A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C26" w:rsidRDefault="00A8768F">
    <w:pPr>
      <w:pStyle w:val="a4"/>
    </w:pPr>
    <w:r>
      <w:rPr>
        <w:noProof/>
      </w:rPr>
      <w:pict>
        <v:shapetype id="_x0000_t202" coordsize="21600,21600" o:spt="202" path="m,l,21600r21600,l21600,xe">
          <v:stroke joinstyle="miter"/>
          <v:path gradientshapeok="t" o:connecttype="rect"/>
        </v:shapetype>
        <v:shape id="文本框 1" o:spid="_x0000_s2049" type="#_x0000_t202" style="position:absolute;margin-left:0;margin-top:0;width:9.65pt;height:11.5pt;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" filled="f" stroked="f" strokeweight=".5pt">
          <v:textbox style="mso-fit-shape-to-text:t" inset="0,0,0,0">
            <w:txbxContent>
              <w:p w:rsidR="003C4C26" w:rsidRDefault="00A8768F">
                <w:pPr>
                  <w:snapToGrid w:val="0"/>
                  <w:rPr>
                    <w:sz w:val="18"/>
                  </w:rPr>
                </w:pPr>
                <w:r>
                  <w:rPr>
                    <w:rFonts w:hint="eastAsia"/>
                    <w:sz w:val="18"/>
                  </w:rPr>
                  <w:fldChar w:fldCharType="begin"/>
                </w:r>
                <w:r w:rsidR="009E0F71">
                  <w:rPr>
                    <w:rFonts w:hint="eastAsia"/>
                    <w:sz w:val="18"/>
                  </w:rPr>
                  <w:instrText xml:space="preserve"> PAGE  \* MERGEFORMAT </w:instrText>
                </w:r>
                <w:r>
                  <w:rPr>
                    <w:rFonts w:hint="eastAsia"/>
                    <w:sz w:val="18"/>
                  </w:rPr>
                  <w:fldChar w:fldCharType="separate"/>
                </w:r>
                <w:r w:rsidR="004F4293">
                  <w:rPr>
                    <w:noProof/>
                    <w:sz w:val="18"/>
                  </w:rPr>
                  <w:t>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A55" w:rsidRDefault="00AD7A55">
      <w:r>
        <w:separator/>
      </w:r>
    </w:p>
  </w:footnote>
  <w:footnote w:type="continuationSeparator" w:id="1">
    <w:p w:rsidR="00AD7A55" w:rsidRDefault="00AD7A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E5589"/>
    <w:multiLevelType w:val="hybridMultilevel"/>
    <w:tmpl w:val="B8701BD8"/>
    <w:lvl w:ilvl="0" w:tplc="A7D63FE8">
      <w:start w:val="1"/>
      <w:numFmt w:val="decimal"/>
      <w:lvlText w:val="%1)"/>
      <w:lvlJc w:val="left"/>
      <w:pPr>
        <w:ind w:left="840" w:hanging="420"/>
      </w:pPr>
      <w:rPr>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79F200C"/>
    <w:multiLevelType w:val="hybridMultilevel"/>
    <w:tmpl w:val="2270A73C"/>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0B3474B5"/>
    <w:multiLevelType w:val="hybridMultilevel"/>
    <w:tmpl w:val="A8542AFE"/>
    <w:lvl w:ilvl="0" w:tplc="D532777E">
      <w:start w:val="1"/>
      <w:numFmt w:val="decimal"/>
      <w:lvlText w:val="%1)"/>
      <w:lvlJc w:val="left"/>
      <w:pPr>
        <w:ind w:left="840" w:hanging="420"/>
      </w:pPr>
      <w:rPr>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124A61A0"/>
    <w:multiLevelType w:val="hybridMultilevel"/>
    <w:tmpl w:val="2270A73C"/>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18C04061"/>
    <w:multiLevelType w:val="hybridMultilevel"/>
    <w:tmpl w:val="2270A73C"/>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1DF74C6B"/>
    <w:multiLevelType w:val="hybridMultilevel"/>
    <w:tmpl w:val="3BF81330"/>
    <w:lvl w:ilvl="0" w:tplc="389AD18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05D4D66"/>
    <w:multiLevelType w:val="hybridMultilevel"/>
    <w:tmpl w:val="CAD2577A"/>
    <w:lvl w:ilvl="0" w:tplc="3E84CCB2">
      <w:start w:val="1"/>
      <w:numFmt w:val="decimal"/>
      <w:lvlText w:val="%1)"/>
      <w:lvlJc w:val="left"/>
      <w:pPr>
        <w:ind w:left="840" w:hanging="420"/>
      </w:pPr>
      <w:rPr>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215566DA"/>
    <w:multiLevelType w:val="hybridMultilevel"/>
    <w:tmpl w:val="B5D2DDC0"/>
    <w:lvl w:ilvl="0" w:tplc="5268C18C">
      <w:start w:val="1"/>
      <w:numFmt w:val="decimal"/>
      <w:lvlText w:val="%1、"/>
      <w:lvlJc w:val="left"/>
      <w:pPr>
        <w:ind w:left="804" w:hanging="360"/>
      </w:pPr>
      <w:rPr>
        <w:rFonts w:hint="default"/>
      </w:rPr>
    </w:lvl>
    <w:lvl w:ilvl="1" w:tplc="04090019" w:tentative="1">
      <w:start w:val="1"/>
      <w:numFmt w:val="lowerLetter"/>
      <w:lvlText w:val="%2)"/>
      <w:lvlJc w:val="left"/>
      <w:pPr>
        <w:ind w:left="1284" w:hanging="420"/>
      </w:pPr>
    </w:lvl>
    <w:lvl w:ilvl="2" w:tplc="0409001B" w:tentative="1">
      <w:start w:val="1"/>
      <w:numFmt w:val="lowerRoman"/>
      <w:lvlText w:val="%3."/>
      <w:lvlJc w:val="right"/>
      <w:pPr>
        <w:ind w:left="1704" w:hanging="420"/>
      </w:pPr>
    </w:lvl>
    <w:lvl w:ilvl="3" w:tplc="0409000F" w:tentative="1">
      <w:start w:val="1"/>
      <w:numFmt w:val="decimal"/>
      <w:lvlText w:val="%4."/>
      <w:lvlJc w:val="left"/>
      <w:pPr>
        <w:ind w:left="2124" w:hanging="420"/>
      </w:pPr>
    </w:lvl>
    <w:lvl w:ilvl="4" w:tplc="04090019" w:tentative="1">
      <w:start w:val="1"/>
      <w:numFmt w:val="lowerLetter"/>
      <w:lvlText w:val="%5)"/>
      <w:lvlJc w:val="left"/>
      <w:pPr>
        <w:ind w:left="2544" w:hanging="420"/>
      </w:pPr>
    </w:lvl>
    <w:lvl w:ilvl="5" w:tplc="0409001B" w:tentative="1">
      <w:start w:val="1"/>
      <w:numFmt w:val="lowerRoman"/>
      <w:lvlText w:val="%6."/>
      <w:lvlJc w:val="right"/>
      <w:pPr>
        <w:ind w:left="2964" w:hanging="420"/>
      </w:pPr>
    </w:lvl>
    <w:lvl w:ilvl="6" w:tplc="0409000F" w:tentative="1">
      <w:start w:val="1"/>
      <w:numFmt w:val="decimal"/>
      <w:lvlText w:val="%7."/>
      <w:lvlJc w:val="left"/>
      <w:pPr>
        <w:ind w:left="3384" w:hanging="420"/>
      </w:pPr>
    </w:lvl>
    <w:lvl w:ilvl="7" w:tplc="04090019" w:tentative="1">
      <w:start w:val="1"/>
      <w:numFmt w:val="lowerLetter"/>
      <w:lvlText w:val="%8)"/>
      <w:lvlJc w:val="left"/>
      <w:pPr>
        <w:ind w:left="3804" w:hanging="420"/>
      </w:pPr>
    </w:lvl>
    <w:lvl w:ilvl="8" w:tplc="0409001B" w:tentative="1">
      <w:start w:val="1"/>
      <w:numFmt w:val="lowerRoman"/>
      <w:lvlText w:val="%9."/>
      <w:lvlJc w:val="right"/>
      <w:pPr>
        <w:ind w:left="4224" w:hanging="420"/>
      </w:pPr>
    </w:lvl>
  </w:abstractNum>
  <w:abstractNum w:abstractNumId="8">
    <w:nsid w:val="24D079E2"/>
    <w:multiLevelType w:val="hybridMultilevel"/>
    <w:tmpl w:val="0072505A"/>
    <w:lvl w:ilvl="0" w:tplc="6DF603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A456144"/>
    <w:multiLevelType w:val="hybridMultilevel"/>
    <w:tmpl w:val="9A1EE26E"/>
    <w:lvl w:ilvl="0" w:tplc="04090011">
      <w:start w:val="1"/>
      <w:numFmt w:val="decimal"/>
      <w:lvlText w:val="%1)"/>
      <w:lvlJc w:val="left"/>
      <w:pPr>
        <w:ind w:left="804" w:hanging="360"/>
      </w:pPr>
      <w:rPr>
        <w:rFonts w:hint="default"/>
      </w:rPr>
    </w:lvl>
    <w:lvl w:ilvl="1" w:tplc="04090019" w:tentative="1">
      <w:start w:val="1"/>
      <w:numFmt w:val="lowerLetter"/>
      <w:lvlText w:val="%2)"/>
      <w:lvlJc w:val="left"/>
      <w:pPr>
        <w:ind w:left="1284" w:hanging="420"/>
      </w:pPr>
    </w:lvl>
    <w:lvl w:ilvl="2" w:tplc="0409001B" w:tentative="1">
      <w:start w:val="1"/>
      <w:numFmt w:val="lowerRoman"/>
      <w:lvlText w:val="%3."/>
      <w:lvlJc w:val="right"/>
      <w:pPr>
        <w:ind w:left="1704" w:hanging="420"/>
      </w:pPr>
    </w:lvl>
    <w:lvl w:ilvl="3" w:tplc="0409000F" w:tentative="1">
      <w:start w:val="1"/>
      <w:numFmt w:val="decimal"/>
      <w:lvlText w:val="%4."/>
      <w:lvlJc w:val="left"/>
      <w:pPr>
        <w:ind w:left="2124" w:hanging="420"/>
      </w:pPr>
    </w:lvl>
    <w:lvl w:ilvl="4" w:tplc="04090019" w:tentative="1">
      <w:start w:val="1"/>
      <w:numFmt w:val="lowerLetter"/>
      <w:lvlText w:val="%5)"/>
      <w:lvlJc w:val="left"/>
      <w:pPr>
        <w:ind w:left="2544" w:hanging="420"/>
      </w:pPr>
    </w:lvl>
    <w:lvl w:ilvl="5" w:tplc="0409001B" w:tentative="1">
      <w:start w:val="1"/>
      <w:numFmt w:val="lowerRoman"/>
      <w:lvlText w:val="%6."/>
      <w:lvlJc w:val="right"/>
      <w:pPr>
        <w:ind w:left="2964" w:hanging="420"/>
      </w:pPr>
    </w:lvl>
    <w:lvl w:ilvl="6" w:tplc="0409000F" w:tentative="1">
      <w:start w:val="1"/>
      <w:numFmt w:val="decimal"/>
      <w:lvlText w:val="%7."/>
      <w:lvlJc w:val="left"/>
      <w:pPr>
        <w:ind w:left="3384" w:hanging="420"/>
      </w:pPr>
    </w:lvl>
    <w:lvl w:ilvl="7" w:tplc="04090019" w:tentative="1">
      <w:start w:val="1"/>
      <w:numFmt w:val="lowerLetter"/>
      <w:lvlText w:val="%8)"/>
      <w:lvlJc w:val="left"/>
      <w:pPr>
        <w:ind w:left="3804" w:hanging="420"/>
      </w:pPr>
    </w:lvl>
    <w:lvl w:ilvl="8" w:tplc="0409001B" w:tentative="1">
      <w:start w:val="1"/>
      <w:numFmt w:val="lowerRoman"/>
      <w:lvlText w:val="%9."/>
      <w:lvlJc w:val="right"/>
      <w:pPr>
        <w:ind w:left="4224" w:hanging="420"/>
      </w:pPr>
    </w:lvl>
  </w:abstractNum>
  <w:abstractNum w:abstractNumId="10">
    <w:nsid w:val="2B576F19"/>
    <w:multiLevelType w:val="hybridMultilevel"/>
    <w:tmpl w:val="2270A73C"/>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30D92796"/>
    <w:multiLevelType w:val="hybridMultilevel"/>
    <w:tmpl w:val="2270A73C"/>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337371AC"/>
    <w:multiLevelType w:val="hybridMultilevel"/>
    <w:tmpl w:val="A824DADA"/>
    <w:lvl w:ilvl="0" w:tplc="5268C18C">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36A630A0"/>
    <w:multiLevelType w:val="hybridMultilevel"/>
    <w:tmpl w:val="15F82644"/>
    <w:lvl w:ilvl="0" w:tplc="14B483C8">
      <w:start w:val="1"/>
      <w:numFmt w:val="decimal"/>
      <w:lvlText w:val="%1、"/>
      <w:lvlJc w:val="left"/>
      <w:pPr>
        <w:ind w:left="471" w:hanging="360"/>
      </w:pPr>
      <w:rPr>
        <w:rFonts w:hint="default"/>
      </w:rPr>
    </w:lvl>
    <w:lvl w:ilvl="1" w:tplc="04090019" w:tentative="1">
      <w:start w:val="1"/>
      <w:numFmt w:val="lowerLetter"/>
      <w:lvlText w:val="%2)"/>
      <w:lvlJc w:val="left"/>
      <w:pPr>
        <w:ind w:left="951" w:hanging="420"/>
      </w:pPr>
    </w:lvl>
    <w:lvl w:ilvl="2" w:tplc="0409001B" w:tentative="1">
      <w:start w:val="1"/>
      <w:numFmt w:val="lowerRoman"/>
      <w:lvlText w:val="%3."/>
      <w:lvlJc w:val="right"/>
      <w:pPr>
        <w:ind w:left="1371" w:hanging="420"/>
      </w:pPr>
    </w:lvl>
    <w:lvl w:ilvl="3" w:tplc="0409000F" w:tentative="1">
      <w:start w:val="1"/>
      <w:numFmt w:val="decimal"/>
      <w:lvlText w:val="%4."/>
      <w:lvlJc w:val="left"/>
      <w:pPr>
        <w:ind w:left="1791" w:hanging="420"/>
      </w:pPr>
    </w:lvl>
    <w:lvl w:ilvl="4" w:tplc="04090019" w:tentative="1">
      <w:start w:val="1"/>
      <w:numFmt w:val="lowerLetter"/>
      <w:lvlText w:val="%5)"/>
      <w:lvlJc w:val="left"/>
      <w:pPr>
        <w:ind w:left="2211" w:hanging="420"/>
      </w:pPr>
    </w:lvl>
    <w:lvl w:ilvl="5" w:tplc="0409001B" w:tentative="1">
      <w:start w:val="1"/>
      <w:numFmt w:val="lowerRoman"/>
      <w:lvlText w:val="%6."/>
      <w:lvlJc w:val="right"/>
      <w:pPr>
        <w:ind w:left="2631" w:hanging="420"/>
      </w:pPr>
    </w:lvl>
    <w:lvl w:ilvl="6" w:tplc="0409000F" w:tentative="1">
      <w:start w:val="1"/>
      <w:numFmt w:val="decimal"/>
      <w:lvlText w:val="%7."/>
      <w:lvlJc w:val="left"/>
      <w:pPr>
        <w:ind w:left="3051" w:hanging="420"/>
      </w:pPr>
    </w:lvl>
    <w:lvl w:ilvl="7" w:tplc="04090019" w:tentative="1">
      <w:start w:val="1"/>
      <w:numFmt w:val="lowerLetter"/>
      <w:lvlText w:val="%8)"/>
      <w:lvlJc w:val="left"/>
      <w:pPr>
        <w:ind w:left="3471" w:hanging="420"/>
      </w:pPr>
    </w:lvl>
    <w:lvl w:ilvl="8" w:tplc="0409001B" w:tentative="1">
      <w:start w:val="1"/>
      <w:numFmt w:val="lowerRoman"/>
      <w:lvlText w:val="%9."/>
      <w:lvlJc w:val="right"/>
      <w:pPr>
        <w:ind w:left="3891" w:hanging="420"/>
      </w:pPr>
    </w:lvl>
  </w:abstractNum>
  <w:abstractNum w:abstractNumId="14">
    <w:nsid w:val="37945B7E"/>
    <w:multiLevelType w:val="hybridMultilevel"/>
    <w:tmpl w:val="2270A73C"/>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3BE755CB"/>
    <w:multiLevelType w:val="hybridMultilevel"/>
    <w:tmpl w:val="20024FA2"/>
    <w:lvl w:ilvl="0" w:tplc="5156A550">
      <w:start w:val="1"/>
      <w:numFmt w:val="decimal"/>
      <w:lvlText w:val="%1)"/>
      <w:lvlJc w:val="left"/>
      <w:pPr>
        <w:ind w:left="1148" w:hanging="421"/>
      </w:pPr>
      <w:rPr>
        <w:rFonts w:ascii="宋体" w:eastAsia="宋体" w:hAnsi="宋体" w:cs="宋体" w:hint="default"/>
        <w:spacing w:val="0"/>
        <w:w w:val="101"/>
        <w:sz w:val="31"/>
        <w:szCs w:val="31"/>
        <w:lang w:val="zh-CN" w:eastAsia="zh-CN" w:bidi="zh-CN"/>
      </w:rPr>
    </w:lvl>
    <w:lvl w:ilvl="1" w:tplc="6FF8FB14">
      <w:numFmt w:val="bullet"/>
      <w:lvlText w:val="•"/>
      <w:lvlJc w:val="left"/>
      <w:pPr>
        <w:ind w:left="2005" w:hanging="421"/>
      </w:pPr>
      <w:rPr>
        <w:rFonts w:hint="default"/>
        <w:lang w:val="zh-CN" w:eastAsia="zh-CN" w:bidi="zh-CN"/>
      </w:rPr>
    </w:lvl>
    <w:lvl w:ilvl="2" w:tplc="E3F4AFA4">
      <w:numFmt w:val="bullet"/>
      <w:lvlText w:val="•"/>
      <w:lvlJc w:val="left"/>
      <w:pPr>
        <w:ind w:left="2870" w:hanging="421"/>
      </w:pPr>
      <w:rPr>
        <w:rFonts w:hint="default"/>
        <w:lang w:val="zh-CN" w:eastAsia="zh-CN" w:bidi="zh-CN"/>
      </w:rPr>
    </w:lvl>
    <w:lvl w:ilvl="3" w:tplc="D53A8A94">
      <w:numFmt w:val="bullet"/>
      <w:lvlText w:val="•"/>
      <w:lvlJc w:val="left"/>
      <w:pPr>
        <w:ind w:left="3735" w:hanging="421"/>
      </w:pPr>
      <w:rPr>
        <w:rFonts w:hint="default"/>
        <w:lang w:val="zh-CN" w:eastAsia="zh-CN" w:bidi="zh-CN"/>
      </w:rPr>
    </w:lvl>
    <w:lvl w:ilvl="4" w:tplc="C0425D92">
      <w:numFmt w:val="bullet"/>
      <w:lvlText w:val="•"/>
      <w:lvlJc w:val="left"/>
      <w:pPr>
        <w:ind w:left="4600" w:hanging="421"/>
      </w:pPr>
      <w:rPr>
        <w:rFonts w:hint="default"/>
        <w:lang w:val="zh-CN" w:eastAsia="zh-CN" w:bidi="zh-CN"/>
      </w:rPr>
    </w:lvl>
    <w:lvl w:ilvl="5" w:tplc="31E8FAE0">
      <w:numFmt w:val="bullet"/>
      <w:lvlText w:val="•"/>
      <w:lvlJc w:val="left"/>
      <w:pPr>
        <w:ind w:left="5465" w:hanging="421"/>
      </w:pPr>
      <w:rPr>
        <w:rFonts w:hint="default"/>
        <w:lang w:val="zh-CN" w:eastAsia="zh-CN" w:bidi="zh-CN"/>
      </w:rPr>
    </w:lvl>
    <w:lvl w:ilvl="6" w:tplc="07C0D16A">
      <w:numFmt w:val="bullet"/>
      <w:lvlText w:val="•"/>
      <w:lvlJc w:val="left"/>
      <w:pPr>
        <w:ind w:left="6330" w:hanging="421"/>
      </w:pPr>
      <w:rPr>
        <w:rFonts w:hint="default"/>
        <w:lang w:val="zh-CN" w:eastAsia="zh-CN" w:bidi="zh-CN"/>
      </w:rPr>
    </w:lvl>
    <w:lvl w:ilvl="7" w:tplc="799820B0">
      <w:numFmt w:val="bullet"/>
      <w:lvlText w:val="•"/>
      <w:lvlJc w:val="left"/>
      <w:pPr>
        <w:ind w:left="7195" w:hanging="421"/>
      </w:pPr>
      <w:rPr>
        <w:rFonts w:hint="default"/>
        <w:lang w:val="zh-CN" w:eastAsia="zh-CN" w:bidi="zh-CN"/>
      </w:rPr>
    </w:lvl>
    <w:lvl w:ilvl="8" w:tplc="61A20E56">
      <w:numFmt w:val="bullet"/>
      <w:lvlText w:val="•"/>
      <w:lvlJc w:val="left"/>
      <w:pPr>
        <w:ind w:left="8060" w:hanging="421"/>
      </w:pPr>
      <w:rPr>
        <w:rFonts w:hint="default"/>
        <w:lang w:val="zh-CN" w:eastAsia="zh-CN" w:bidi="zh-CN"/>
      </w:rPr>
    </w:lvl>
  </w:abstractNum>
  <w:abstractNum w:abstractNumId="16">
    <w:nsid w:val="3BE8018E"/>
    <w:multiLevelType w:val="hybridMultilevel"/>
    <w:tmpl w:val="2270A73C"/>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nsid w:val="42CF47A4"/>
    <w:multiLevelType w:val="hybridMultilevel"/>
    <w:tmpl w:val="DA72E95E"/>
    <w:lvl w:ilvl="0" w:tplc="6B46C2B6">
      <w:start w:val="1"/>
      <w:numFmt w:val="decimal"/>
      <w:lvlText w:val="%1)"/>
      <w:lvlJc w:val="left"/>
      <w:pPr>
        <w:ind w:left="840" w:hanging="420"/>
      </w:pPr>
      <w:rPr>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53DC6401"/>
    <w:multiLevelType w:val="hybridMultilevel"/>
    <w:tmpl w:val="9A1EE26E"/>
    <w:lvl w:ilvl="0" w:tplc="04090011">
      <w:start w:val="1"/>
      <w:numFmt w:val="decimal"/>
      <w:lvlText w:val="%1)"/>
      <w:lvlJc w:val="left"/>
      <w:pPr>
        <w:ind w:left="804" w:hanging="360"/>
      </w:pPr>
      <w:rPr>
        <w:rFonts w:hint="default"/>
      </w:rPr>
    </w:lvl>
    <w:lvl w:ilvl="1" w:tplc="04090019" w:tentative="1">
      <w:start w:val="1"/>
      <w:numFmt w:val="lowerLetter"/>
      <w:lvlText w:val="%2)"/>
      <w:lvlJc w:val="left"/>
      <w:pPr>
        <w:ind w:left="1284" w:hanging="420"/>
      </w:pPr>
    </w:lvl>
    <w:lvl w:ilvl="2" w:tplc="0409001B" w:tentative="1">
      <w:start w:val="1"/>
      <w:numFmt w:val="lowerRoman"/>
      <w:lvlText w:val="%3."/>
      <w:lvlJc w:val="right"/>
      <w:pPr>
        <w:ind w:left="1704" w:hanging="420"/>
      </w:pPr>
    </w:lvl>
    <w:lvl w:ilvl="3" w:tplc="0409000F" w:tentative="1">
      <w:start w:val="1"/>
      <w:numFmt w:val="decimal"/>
      <w:lvlText w:val="%4."/>
      <w:lvlJc w:val="left"/>
      <w:pPr>
        <w:ind w:left="2124" w:hanging="420"/>
      </w:pPr>
    </w:lvl>
    <w:lvl w:ilvl="4" w:tplc="04090019" w:tentative="1">
      <w:start w:val="1"/>
      <w:numFmt w:val="lowerLetter"/>
      <w:lvlText w:val="%5)"/>
      <w:lvlJc w:val="left"/>
      <w:pPr>
        <w:ind w:left="2544" w:hanging="420"/>
      </w:pPr>
    </w:lvl>
    <w:lvl w:ilvl="5" w:tplc="0409001B" w:tentative="1">
      <w:start w:val="1"/>
      <w:numFmt w:val="lowerRoman"/>
      <w:lvlText w:val="%6."/>
      <w:lvlJc w:val="right"/>
      <w:pPr>
        <w:ind w:left="2964" w:hanging="420"/>
      </w:pPr>
    </w:lvl>
    <w:lvl w:ilvl="6" w:tplc="0409000F" w:tentative="1">
      <w:start w:val="1"/>
      <w:numFmt w:val="decimal"/>
      <w:lvlText w:val="%7."/>
      <w:lvlJc w:val="left"/>
      <w:pPr>
        <w:ind w:left="3384" w:hanging="420"/>
      </w:pPr>
    </w:lvl>
    <w:lvl w:ilvl="7" w:tplc="04090019" w:tentative="1">
      <w:start w:val="1"/>
      <w:numFmt w:val="lowerLetter"/>
      <w:lvlText w:val="%8)"/>
      <w:lvlJc w:val="left"/>
      <w:pPr>
        <w:ind w:left="3804" w:hanging="420"/>
      </w:pPr>
    </w:lvl>
    <w:lvl w:ilvl="8" w:tplc="0409001B" w:tentative="1">
      <w:start w:val="1"/>
      <w:numFmt w:val="lowerRoman"/>
      <w:lvlText w:val="%9."/>
      <w:lvlJc w:val="right"/>
      <w:pPr>
        <w:ind w:left="4224" w:hanging="420"/>
      </w:pPr>
    </w:lvl>
  </w:abstractNum>
  <w:abstractNum w:abstractNumId="19">
    <w:nsid w:val="593110C5"/>
    <w:multiLevelType w:val="singleLevel"/>
    <w:tmpl w:val="593110C5"/>
    <w:lvl w:ilvl="0">
      <w:start w:val="1"/>
      <w:numFmt w:val="chineseCounting"/>
      <w:suff w:val="nothing"/>
      <w:lvlText w:val="%1、"/>
      <w:lvlJc w:val="left"/>
    </w:lvl>
  </w:abstractNum>
  <w:abstractNum w:abstractNumId="20">
    <w:nsid w:val="5A943BEF"/>
    <w:multiLevelType w:val="hybridMultilevel"/>
    <w:tmpl w:val="2270A73C"/>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nsid w:val="5B5A6119"/>
    <w:multiLevelType w:val="hybridMultilevel"/>
    <w:tmpl w:val="2270A73C"/>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nsid w:val="5DE86233"/>
    <w:multiLevelType w:val="hybridMultilevel"/>
    <w:tmpl w:val="F09C539A"/>
    <w:lvl w:ilvl="0" w:tplc="35AED698">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0CD6DA0"/>
    <w:multiLevelType w:val="hybridMultilevel"/>
    <w:tmpl w:val="B5D2DDC0"/>
    <w:lvl w:ilvl="0" w:tplc="5268C18C">
      <w:start w:val="1"/>
      <w:numFmt w:val="decimal"/>
      <w:lvlText w:val="%1、"/>
      <w:lvlJc w:val="left"/>
      <w:pPr>
        <w:ind w:left="804" w:hanging="360"/>
      </w:pPr>
      <w:rPr>
        <w:rFonts w:hint="default"/>
      </w:rPr>
    </w:lvl>
    <w:lvl w:ilvl="1" w:tplc="04090019" w:tentative="1">
      <w:start w:val="1"/>
      <w:numFmt w:val="lowerLetter"/>
      <w:lvlText w:val="%2)"/>
      <w:lvlJc w:val="left"/>
      <w:pPr>
        <w:ind w:left="1284" w:hanging="420"/>
      </w:pPr>
    </w:lvl>
    <w:lvl w:ilvl="2" w:tplc="0409001B" w:tentative="1">
      <w:start w:val="1"/>
      <w:numFmt w:val="lowerRoman"/>
      <w:lvlText w:val="%3."/>
      <w:lvlJc w:val="right"/>
      <w:pPr>
        <w:ind w:left="1704" w:hanging="420"/>
      </w:pPr>
    </w:lvl>
    <w:lvl w:ilvl="3" w:tplc="0409000F" w:tentative="1">
      <w:start w:val="1"/>
      <w:numFmt w:val="decimal"/>
      <w:lvlText w:val="%4."/>
      <w:lvlJc w:val="left"/>
      <w:pPr>
        <w:ind w:left="2124" w:hanging="420"/>
      </w:pPr>
    </w:lvl>
    <w:lvl w:ilvl="4" w:tplc="04090019" w:tentative="1">
      <w:start w:val="1"/>
      <w:numFmt w:val="lowerLetter"/>
      <w:lvlText w:val="%5)"/>
      <w:lvlJc w:val="left"/>
      <w:pPr>
        <w:ind w:left="2544" w:hanging="420"/>
      </w:pPr>
    </w:lvl>
    <w:lvl w:ilvl="5" w:tplc="0409001B" w:tentative="1">
      <w:start w:val="1"/>
      <w:numFmt w:val="lowerRoman"/>
      <w:lvlText w:val="%6."/>
      <w:lvlJc w:val="right"/>
      <w:pPr>
        <w:ind w:left="2964" w:hanging="420"/>
      </w:pPr>
    </w:lvl>
    <w:lvl w:ilvl="6" w:tplc="0409000F" w:tentative="1">
      <w:start w:val="1"/>
      <w:numFmt w:val="decimal"/>
      <w:lvlText w:val="%7."/>
      <w:lvlJc w:val="left"/>
      <w:pPr>
        <w:ind w:left="3384" w:hanging="420"/>
      </w:pPr>
    </w:lvl>
    <w:lvl w:ilvl="7" w:tplc="04090019" w:tentative="1">
      <w:start w:val="1"/>
      <w:numFmt w:val="lowerLetter"/>
      <w:lvlText w:val="%8)"/>
      <w:lvlJc w:val="left"/>
      <w:pPr>
        <w:ind w:left="3804" w:hanging="420"/>
      </w:pPr>
    </w:lvl>
    <w:lvl w:ilvl="8" w:tplc="0409001B" w:tentative="1">
      <w:start w:val="1"/>
      <w:numFmt w:val="lowerRoman"/>
      <w:lvlText w:val="%9."/>
      <w:lvlJc w:val="right"/>
      <w:pPr>
        <w:ind w:left="4224" w:hanging="420"/>
      </w:pPr>
    </w:lvl>
  </w:abstractNum>
  <w:abstractNum w:abstractNumId="24">
    <w:nsid w:val="685839BC"/>
    <w:multiLevelType w:val="hybridMultilevel"/>
    <w:tmpl w:val="2FF8B89A"/>
    <w:lvl w:ilvl="0" w:tplc="9F724242">
      <w:start w:val="1"/>
      <w:numFmt w:val="decimal"/>
      <w:lvlText w:val="%1)"/>
      <w:lvlJc w:val="left"/>
      <w:pPr>
        <w:ind w:left="1148" w:hanging="421"/>
      </w:pPr>
      <w:rPr>
        <w:rFonts w:hint="default"/>
        <w:spacing w:val="0"/>
        <w:w w:val="101"/>
        <w:lang w:val="zh-CN" w:eastAsia="zh-CN" w:bidi="zh-CN"/>
      </w:rPr>
    </w:lvl>
    <w:lvl w:ilvl="1" w:tplc="73D2A0E4">
      <w:numFmt w:val="bullet"/>
      <w:lvlText w:val="•"/>
      <w:lvlJc w:val="left"/>
      <w:pPr>
        <w:ind w:left="2005" w:hanging="421"/>
      </w:pPr>
      <w:rPr>
        <w:rFonts w:hint="default"/>
        <w:lang w:val="zh-CN" w:eastAsia="zh-CN" w:bidi="zh-CN"/>
      </w:rPr>
    </w:lvl>
    <w:lvl w:ilvl="2" w:tplc="D25E0E3A">
      <w:numFmt w:val="bullet"/>
      <w:lvlText w:val="•"/>
      <w:lvlJc w:val="left"/>
      <w:pPr>
        <w:ind w:left="2870" w:hanging="421"/>
      </w:pPr>
      <w:rPr>
        <w:rFonts w:hint="default"/>
        <w:lang w:val="zh-CN" w:eastAsia="zh-CN" w:bidi="zh-CN"/>
      </w:rPr>
    </w:lvl>
    <w:lvl w:ilvl="3" w:tplc="1AFEEE9A">
      <w:numFmt w:val="bullet"/>
      <w:lvlText w:val="•"/>
      <w:lvlJc w:val="left"/>
      <w:pPr>
        <w:ind w:left="3735" w:hanging="421"/>
      </w:pPr>
      <w:rPr>
        <w:rFonts w:hint="default"/>
        <w:lang w:val="zh-CN" w:eastAsia="zh-CN" w:bidi="zh-CN"/>
      </w:rPr>
    </w:lvl>
    <w:lvl w:ilvl="4" w:tplc="216228E0">
      <w:numFmt w:val="bullet"/>
      <w:lvlText w:val="•"/>
      <w:lvlJc w:val="left"/>
      <w:pPr>
        <w:ind w:left="4600" w:hanging="421"/>
      </w:pPr>
      <w:rPr>
        <w:rFonts w:hint="default"/>
        <w:lang w:val="zh-CN" w:eastAsia="zh-CN" w:bidi="zh-CN"/>
      </w:rPr>
    </w:lvl>
    <w:lvl w:ilvl="5" w:tplc="7E307446">
      <w:numFmt w:val="bullet"/>
      <w:lvlText w:val="•"/>
      <w:lvlJc w:val="left"/>
      <w:pPr>
        <w:ind w:left="5465" w:hanging="421"/>
      </w:pPr>
      <w:rPr>
        <w:rFonts w:hint="default"/>
        <w:lang w:val="zh-CN" w:eastAsia="zh-CN" w:bidi="zh-CN"/>
      </w:rPr>
    </w:lvl>
    <w:lvl w:ilvl="6" w:tplc="3156076A">
      <w:numFmt w:val="bullet"/>
      <w:lvlText w:val="•"/>
      <w:lvlJc w:val="left"/>
      <w:pPr>
        <w:ind w:left="6330" w:hanging="421"/>
      </w:pPr>
      <w:rPr>
        <w:rFonts w:hint="default"/>
        <w:lang w:val="zh-CN" w:eastAsia="zh-CN" w:bidi="zh-CN"/>
      </w:rPr>
    </w:lvl>
    <w:lvl w:ilvl="7" w:tplc="B13E140C">
      <w:numFmt w:val="bullet"/>
      <w:lvlText w:val="•"/>
      <w:lvlJc w:val="left"/>
      <w:pPr>
        <w:ind w:left="7195" w:hanging="421"/>
      </w:pPr>
      <w:rPr>
        <w:rFonts w:hint="default"/>
        <w:lang w:val="zh-CN" w:eastAsia="zh-CN" w:bidi="zh-CN"/>
      </w:rPr>
    </w:lvl>
    <w:lvl w:ilvl="8" w:tplc="70061D4C">
      <w:numFmt w:val="bullet"/>
      <w:lvlText w:val="•"/>
      <w:lvlJc w:val="left"/>
      <w:pPr>
        <w:ind w:left="8060" w:hanging="421"/>
      </w:pPr>
      <w:rPr>
        <w:rFonts w:hint="default"/>
        <w:lang w:val="zh-CN" w:eastAsia="zh-CN" w:bidi="zh-CN"/>
      </w:rPr>
    </w:lvl>
  </w:abstractNum>
  <w:abstractNum w:abstractNumId="25">
    <w:nsid w:val="69C33AD7"/>
    <w:multiLevelType w:val="hybridMultilevel"/>
    <w:tmpl w:val="B5D2DDC0"/>
    <w:lvl w:ilvl="0" w:tplc="5268C18C">
      <w:start w:val="1"/>
      <w:numFmt w:val="decimal"/>
      <w:lvlText w:val="%1、"/>
      <w:lvlJc w:val="left"/>
      <w:pPr>
        <w:ind w:left="804" w:hanging="360"/>
      </w:pPr>
      <w:rPr>
        <w:rFonts w:hint="default"/>
      </w:rPr>
    </w:lvl>
    <w:lvl w:ilvl="1" w:tplc="04090019" w:tentative="1">
      <w:start w:val="1"/>
      <w:numFmt w:val="lowerLetter"/>
      <w:lvlText w:val="%2)"/>
      <w:lvlJc w:val="left"/>
      <w:pPr>
        <w:ind w:left="1284" w:hanging="420"/>
      </w:pPr>
    </w:lvl>
    <w:lvl w:ilvl="2" w:tplc="0409001B" w:tentative="1">
      <w:start w:val="1"/>
      <w:numFmt w:val="lowerRoman"/>
      <w:lvlText w:val="%3."/>
      <w:lvlJc w:val="right"/>
      <w:pPr>
        <w:ind w:left="1704" w:hanging="420"/>
      </w:pPr>
    </w:lvl>
    <w:lvl w:ilvl="3" w:tplc="0409000F" w:tentative="1">
      <w:start w:val="1"/>
      <w:numFmt w:val="decimal"/>
      <w:lvlText w:val="%4."/>
      <w:lvlJc w:val="left"/>
      <w:pPr>
        <w:ind w:left="2124" w:hanging="420"/>
      </w:pPr>
    </w:lvl>
    <w:lvl w:ilvl="4" w:tplc="04090019" w:tentative="1">
      <w:start w:val="1"/>
      <w:numFmt w:val="lowerLetter"/>
      <w:lvlText w:val="%5)"/>
      <w:lvlJc w:val="left"/>
      <w:pPr>
        <w:ind w:left="2544" w:hanging="420"/>
      </w:pPr>
    </w:lvl>
    <w:lvl w:ilvl="5" w:tplc="0409001B" w:tentative="1">
      <w:start w:val="1"/>
      <w:numFmt w:val="lowerRoman"/>
      <w:lvlText w:val="%6."/>
      <w:lvlJc w:val="right"/>
      <w:pPr>
        <w:ind w:left="2964" w:hanging="420"/>
      </w:pPr>
    </w:lvl>
    <w:lvl w:ilvl="6" w:tplc="0409000F" w:tentative="1">
      <w:start w:val="1"/>
      <w:numFmt w:val="decimal"/>
      <w:lvlText w:val="%7."/>
      <w:lvlJc w:val="left"/>
      <w:pPr>
        <w:ind w:left="3384" w:hanging="420"/>
      </w:pPr>
    </w:lvl>
    <w:lvl w:ilvl="7" w:tplc="04090019" w:tentative="1">
      <w:start w:val="1"/>
      <w:numFmt w:val="lowerLetter"/>
      <w:lvlText w:val="%8)"/>
      <w:lvlJc w:val="left"/>
      <w:pPr>
        <w:ind w:left="3804" w:hanging="420"/>
      </w:pPr>
    </w:lvl>
    <w:lvl w:ilvl="8" w:tplc="0409001B" w:tentative="1">
      <w:start w:val="1"/>
      <w:numFmt w:val="lowerRoman"/>
      <w:lvlText w:val="%9."/>
      <w:lvlJc w:val="right"/>
      <w:pPr>
        <w:ind w:left="4224" w:hanging="420"/>
      </w:pPr>
    </w:lvl>
  </w:abstractNum>
  <w:abstractNum w:abstractNumId="26">
    <w:nsid w:val="6B200791"/>
    <w:multiLevelType w:val="hybridMultilevel"/>
    <w:tmpl w:val="2270A73C"/>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nsid w:val="6B416078"/>
    <w:multiLevelType w:val="hybridMultilevel"/>
    <w:tmpl w:val="9A1EE26E"/>
    <w:lvl w:ilvl="0" w:tplc="04090011">
      <w:start w:val="1"/>
      <w:numFmt w:val="decimal"/>
      <w:lvlText w:val="%1)"/>
      <w:lvlJc w:val="left"/>
      <w:pPr>
        <w:ind w:left="804" w:hanging="360"/>
      </w:pPr>
      <w:rPr>
        <w:rFonts w:hint="default"/>
      </w:rPr>
    </w:lvl>
    <w:lvl w:ilvl="1" w:tplc="04090019" w:tentative="1">
      <w:start w:val="1"/>
      <w:numFmt w:val="lowerLetter"/>
      <w:lvlText w:val="%2)"/>
      <w:lvlJc w:val="left"/>
      <w:pPr>
        <w:ind w:left="1284" w:hanging="420"/>
      </w:pPr>
    </w:lvl>
    <w:lvl w:ilvl="2" w:tplc="0409001B" w:tentative="1">
      <w:start w:val="1"/>
      <w:numFmt w:val="lowerRoman"/>
      <w:lvlText w:val="%3."/>
      <w:lvlJc w:val="right"/>
      <w:pPr>
        <w:ind w:left="1704" w:hanging="420"/>
      </w:pPr>
    </w:lvl>
    <w:lvl w:ilvl="3" w:tplc="0409000F" w:tentative="1">
      <w:start w:val="1"/>
      <w:numFmt w:val="decimal"/>
      <w:lvlText w:val="%4."/>
      <w:lvlJc w:val="left"/>
      <w:pPr>
        <w:ind w:left="2124" w:hanging="420"/>
      </w:pPr>
    </w:lvl>
    <w:lvl w:ilvl="4" w:tplc="04090019" w:tentative="1">
      <w:start w:val="1"/>
      <w:numFmt w:val="lowerLetter"/>
      <w:lvlText w:val="%5)"/>
      <w:lvlJc w:val="left"/>
      <w:pPr>
        <w:ind w:left="2544" w:hanging="420"/>
      </w:pPr>
    </w:lvl>
    <w:lvl w:ilvl="5" w:tplc="0409001B" w:tentative="1">
      <w:start w:val="1"/>
      <w:numFmt w:val="lowerRoman"/>
      <w:lvlText w:val="%6."/>
      <w:lvlJc w:val="right"/>
      <w:pPr>
        <w:ind w:left="2964" w:hanging="420"/>
      </w:pPr>
    </w:lvl>
    <w:lvl w:ilvl="6" w:tplc="0409000F" w:tentative="1">
      <w:start w:val="1"/>
      <w:numFmt w:val="decimal"/>
      <w:lvlText w:val="%7."/>
      <w:lvlJc w:val="left"/>
      <w:pPr>
        <w:ind w:left="3384" w:hanging="420"/>
      </w:pPr>
    </w:lvl>
    <w:lvl w:ilvl="7" w:tplc="04090019" w:tentative="1">
      <w:start w:val="1"/>
      <w:numFmt w:val="lowerLetter"/>
      <w:lvlText w:val="%8)"/>
      <w:lvlJc w:val="left"/>
      <w:pPr>
        <w:ind w:left="3804" w:hanging="420"/>
      </w:pPr>
    </w:lvl>
    <w:lvl w:ilvl="8" w:tplc="0409001B" w:tentative="1">
      <w:start w:val="1"/>
      <w:numFmt w:val="lowerRoman"/>
      <w:lvlText w:val="%9."/>
      <w:lvlJc w:val="right"/>
      <w:pPr>
        <w:ind w:left="4224" w:hanging="420"/>
      </w:pPr>
    </w:lvl>
  </w:abstractNum>
  <w:abstractNum w:abstractNumId="28">
    <w:nsid w:val="6E0D3171"/>
    <w:multiLevelType w:val="hybridMultilevel"/>
    <w:tmpl w:val="9A1EE26E"/>
    <w:lvl w:ilvl="0" w:tplc="04090011">
      <w:start w:val="1"/>
      <w:numFmt w:val="decimal"/>
      <w:lvlText w:val="%1)"/>
      <w:lvlJc w:val="left"/>
      <w:pPr>
        <w:ind w:left="804" w:hanging="360"/>
      </w:pPr>
      <w:rPr>
        <w:rFonts w:hint="default"/>
      </w:rPr>
    </w:lvl>
    <w:lvl w:ilvl="1" w:tplc="04090019" w:tentative="1">
      <w:start w:val="1"/>
      <w:numFmt w:val="lowerLetter"/>
      <w:lvlText w:val="%2)"/>
      <w:lvlJc w:val="left"/>
      <w:pPr>
        <w:ind w:left="1284" w:hanging="420"/>
      </w:pPr>
    </w:lvl>
    <w:lvl w:ilvl="2" w:tplc="0409001B" w:tentative="1">
      <w:start w:val="1"/>
      <w:numFmt w:val="lowerRoman"/>
      <w:lvlText w:val="%3."/>
      <w:lvlJc w:val="right"/>
      <w:pPr>
        <w:ind w:left="1704" w:hanging="420"/>
      </w:pPr>
    </w:lvl>
    <w:lvl w:ilvl="3" w:tplc="0409000F" w:tentative="1">
      <w:start w:val="1"/>
      <w:numFmt w:val="decimal"/>
      <w:lvlText w:val="%4."/>
      <w:lvlJc w:val="left"/>
      <w:pPr>
        <w:ind w:left="2124" w:hanging="420"/>
      </w:pPr>
    </w:lvl>
    <w:lvl w:ilvl="4" w:tplc="04090019" w:tentative="1">
      <w:start w:val="1"/>
      <w:numFmt w:val="lowerLetter"/>
      <w:lvlText w:val="%5)"/>
      <w:lvlJc w:val="left"/>
      <w:pPr>
        <w:ind w:left="2544" w:hanging="420"/>
      </w:pPr>
    </w:lvl>
    <w:lvl w:ilvl="5" w:tplc="0409001B" w:tentative="1">
      <w:start w:val="1"/>
      <w:numFmt w:val="lowerRoman"/>
      <w:lvlText w:val="%6."/>
      <w:lvlJc w:val="right"/>
      <w:pPr>
        <w:ind w:left="2964" w:hanging="420"/>
      </w:pPr>
    </w:lvl>
    <w:lvl w:ilvl="6" w:tplc="0409000F" w:tentative="1">
      <w:start w:val="1"/>
      <w:numFmt w:val="decimal"/>
      <w:lvlText w:val="%7."/>
      <w:lvlJc w:val="left"/>
      <w:pPr>
        <w:ind w:left="3384" w:hanging="420"/>
      </w:pPr>
    </w:lvl>
    <w:lvl w:ilvl="7" w:tplc="04090019" w:tentative="1">
      <w:start w:val="1"/>
      <w:numFmt w:val="lowerLetter"/>
      <w:lvlText w:val="%8)"/>
      <w:lvlJc w:val="left"/>
      <w:pPr>
        <w:ind w:left="3804" w:hanging="420"/>
      </w:pPr>
    </w:lvl>
    <w:lvl w:ilvl="8" w:tplc="0409001B" w:tentative="1">
      <w:start w:val="1"/>
      <w:numFmt w:val="lowerRoman"/>
      <w:lvlText w:val="%9."/>
      <w:lvlJc w:val="right"/>
      <w:pPr>
        <w:ind w:left="4224" w:hanging="420"/>
      </w:pPr>
    </w:lvl>
  </w:abstractNum>
  <w:abstractNum w:abstractNumId="29">
    <w:nsid w:val="6FA5516F"/>
    <w:multiLevelType w:val="hybridMultilevel"/>
    <w:tmpl w:val="2270A73C"/>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nsid w:val="71E36CD5"/>
    <w:multiLevelType w:val="hybridMultilevel"/>
    <w:tmpl w:val="CA3855D6"/>
    <w:lvl w:ilvl="0" w:tplc="04090011">
      <w:start w:val="1"/>
      <w:numFmt w:val="decimal"/>
      <w:lvlText w:val="%1)"/>
      <w:lvlJc w:val="left"/>
      <w:pPr>
        <w:ind w:left="1224" w:hanging="420"/>
      </w:pPr>
    </w:lvl>
    <w:lvl w:ilvl="1" w:tplc="04090019" w:tentative="1">
      <w:start w:val="1"/>
      <w:numFmt w:val="lowerLetter"/>
      <w:lvlText w:val="%2)"/>
      <w:lvlJc w:val="left"/>
      <w:pPr>
        <w:ind w:left="1644" w:hanging="420"/>
      </w:pPr>
    </w:lvl>
    <w:lvl w:ilvl="2" w:tplc="0409001B" w:tentative="1">
      <w:start w:val="1"/>
      <w:numFmt w:val="lowerRoman"/>
      <w:lvlText w:val="%3."/>
      <w:lvlJc w:val="right"/>
      <w:pPr>
        <w:ind w:left="2064" w:hanging="420"/>
      </w:pPr>
    </w:lvl>
    <w:lvl w:ilvl="3" w:tplc="0409000F" w:tentative="1">
      <w:start w:val="1"/>
      <w:numFmt w:val="decimal"/>
      <w:lvlText w:val="%4."/>
      <w:lvlJc w:val="left"/>
      <w:pPr>
        <w:ind w:left="2484" w:hanging="420"/>
      </w:pPr>
    </w:lvl>
    <w:lvl w:ilvl="4" w:tplc="04090019" w:tentative="1">
      <w:start w:val="1"/>
      <w:numFmt w:val="lowerLetter"/>
      <w:lvlText w:val="%5)"/>
      <w:lvlJc w:val="left"/>
      <w:pPr>
        <w:ind w:left="2904" w:hanging="420"/>
      </w:pPr>
    </w:lvl>
    <w:lvl w:ilvl="5" w:tplc="0409001B" w:tentative="1">
      <w:start w:val="1"/>
      <w:numFmt w:val="lowerRoman"/>
      <w:lvlText w:val="%6."/>
      <w:lvlJc w:val="right"/>
      <w:pPr>
        <w:ind w:left="3324" w:hanging="420"/>
      </w:pPr>
    </w:lvl>
    <w:lvl w:ilvl="6" w:tplc="0409000F" w:tentative="1">
      <w:start w:val="1"/>
      <w:numFmt w:val="decimal"/>
      <w:lvlText w:val="%7."/>
      <w:lvlJc w:val="left"/>
      <w:pPr>
        <w:ind w:left="3744" w:hanging="420"/>
      </w:pPr>
    </w:lvl>
    <w:lvl w:ilvl="7" w:tplc="04090019" w:tentative="1">
      <w:start w:val="1"/>
      <w:numFmt w:val="lowerLetter"/>
      <w:lvlText w:val="%8)"/>
      <w:lvlJc w:val="left"/>
      <w:pPr>
        <w:ind w:left="4164" w:hanging="420"/>
      </w:pPr>
    </w:lvl>
    <w:lvl w:ilvl="8" w:tplc="0409001B" w:tentative="1">
      <w:start w:val="1"/>
      <w:numFmt w:val="lowerRoman"/>
      <w:lvlText w:val="%9."/>
      <w:lvlJc w:val="right"/>
      <w:pPr>
        <w:ind w:left="4584" w:hanging="420"/>
      </w:pPr>
    </w:lvl>
  </w:abstractNum>
  <w:abstractNum w:abstractNumId="31">
    <w:nsid w:val="73A013C7"/>
    <w:multiLevelType w:val="hybridMultilevel"/>
    <w:tmpl w:val="9A1EE26E"/>
    <w:lvl w:ilvl="0" w:tplc="04090011">
      <w:start w:val="1"/>
      <w:numFmt w:val="decimal"/>
      <w:lvlText w:val="%1)"/>
      <w:lvlJc w:val="left"/>
      <w:pPr>
        <w:ind w:left="804" w:hanging="360"/>
      </w:pPr>
      <w:rPr>
        <w:rFonts w:hint="default"/>
      </w:rPr>
    </w:lvl>
    <w:lvl w:ilvl="1" w:tplc="04090019" w:tentative="1">
      <w:start w:val="1"/>
      <w:numFmt w:val="lowerLetter"/>
      <w:lvlText w:val="%2)"/>
      <w:lvlJc w:val="left"/>
      <w:pPr>
        <w:ind w:left="1284" w:hanging="420"/>
      </w:pPr>
    </w:lvl>
    <w:lvl w:ilvl="2" w:tplc="0409001B" w:tentative="1">
      <w:start w:val="1"/>
      <w:numFmt w:val="lowerRoman"/>
      <w:lvlText w:val="%3."/>
      <w:lvlJc w:val="right"/>
      <w:pPr>
        <w:ind w:left="1704" w:hanging="420"/>
      </w:pPr>
    </w:lvl>
    <w:lvl w:ilvl="3" w:tplc="0409000F" w:tentative="1">
      <w:start w:val="1"/>
      <w:numFmt w:val="decimal"/>
      <w:lvlText w:val="%4."/>
      <w:lvlJc w:val="left"/>
      <w:pPr>
        <w:ind w:left="2124" w:hanging="420"/>
      </w:pPr>
    </w:lvl>
    <w:lvl w:ilvl="4" w:tplc="04090019" w:tentative="1">
      <w:start w:val="1"/>
      <w:numFmt w:val="lowerLetter"/>
      <w:lvlText w:val="%5)"/>
      <w:lvlJc w:val="left"/>
      <w:pPr>
        <w:ind w:left="2544" w:hanging="420"/>
      </w:pPr>
    </w:lvl>
    <w:lvl w:ilvl="5" w:tplc="0409001B" w:tentative="1">
      <w:start w:val="1"/>
      <w:numFmt w:val="lowerRoman"/>
      <w:lvlText w:val="%6."/>
      <w:lvlJc w:val="right"/>
      <w:pPr>
        <w:ind w:left="2964" w:hanging="420"/>
      </w:pPr>
    </w:lvl>
    <w:lvl w:ilvl="6" w:tplc="0409000F" w:tentative="1">
      <w:start w:val="1"/>
      <w:numFmt w:val="decimal"/>
      <w:lvlText w:val="%7."/>
      <w:lvlJc w:val="left"/>
      <w:pPr>
        <w:ind w:left="3384" w:hanging="420"/>
      </w:pPr>
    </w:lvl>
    <w:lvl w:ilvl="7" w:tplc="04090019" w:tentative="1">
      <w:start w:val="1"/>
      <w:numFmt w:val="lowerLetter"/>
      <w:lvlText w:val="%8)"/>
      <w:lvlJc w:val="left"/>
      <w:pPr>
        <w:ind w:left="3804" w:hanging="420"/>
      </w:pPr>
    </w:lvl>
    <w:lvl w:ilvl="8" w:tplc="0409001B" w:tentative="1">
      <w:start w:val="1"/>
      <w:numFmt w:val="lowerRoman"/>
      <w:lvlText w:val="%9."/>
      <w:lvlJc w:val="right"/>
      <w:pPr>
        <w:ind w:left="4224" w:hanging="420"/>
      </w:pPr>
    </w:lvl>
  </w:abstractNum>
  <w:abstractNum w:abstractNumId="32">
    <w:nsid w:val="73C93F93"/>
    <w:multiLevelType w:val="hybridMultilevel"/>
    <w:tmpl w:val="15F82644"/>
    <w:lvl w:ilvl="0" w:tplc="14B483C8">
      <w:start w:val="1"/>
      <w:numFmt w:val="decimal"/>
      <w:lvlText w:val="%1、"/>
      <w:lvlJc w:val="left"/>
      <w:pPr>
        <w:ind w:left="471" w:hanging="360"/>
      </w:pPr>
      <w:rPr>
        <w:rFonts w:hint="default"/>
      </w:rPr>
    </w:lvl>
    <w:lvl w:ilvl="1" w:tplc="04090019" w:tentative="1">
      <w:start w:val="1"/>
      <w:numFmt w:val="lowerLetter"/>
      <w:lvlText w:val="%2)"/>
      <w:lvlJc w:val="left"/>
      <w:pPr>
        <w:ind w:left="951" w:hanging="420"/>
      </w:pPr>
    </w:lvl>
    <w:lvl w:ilvl="2" w:tplc="0409001B" w:tentative="1">
      <w:start w:val="1"/>
      <w:numFmt w:val="lowerRoman"/>
      <w:lvlText w:val="%3."/>
      <w:lvlJc w:val="right"/>
      <w:pPr>
        <w:ind w:left="1371" w:hanging="420"/>
      </w:pPr>
    </w:lvl>
    <w:lvl w:ilvl="3" w:tplc="0409000F" w:tentative="1">
      <w:start w:val="1"/>
      <w:numFmt w:val="decimal"/>
      <w:lvlText w:val="%4."/>
      <w:lvlJc w:val="left"/>
      <w:pPr>
        <w:ind w:left="1791" w:hanging="420"/>
      </w:pPr>
    </w:lvl>
    <w:lvl w:ilvl="4" w:tplc="04090019" w:tentative="1">
      <w:start w:val="1"/>
      <w:numFmt w:val="lowerLetter"/>
      <w:lvlText w:val="%5)"/>
      <w:lvlJc w:val="left"/>
      <w:pPr>
        <w:ind w:left="2211" w:hanging="420"/>
      </w:pPr>
    </w:lvl>
    <w:lvl w:ilvl="5" w:tplc="0409001B" w:tentative="1">
      <w:start w:val="1"/>
      <w:numFmt w:val="lowerRoman"/>
      <w:lvlText w:val="%6."/>
      <w:lvlJc w:val="right"/>
      <w:pPr>
        <w:ind w:left="2631" w:hanging="420"/>
      </w:pPr>
    </w:lvl>
    <w:lvl w:ilvl="6" w:tplc="0409000F" w:tentative="1">
      <w:start w:val="1"/>
      <w:numFmt w:val="decimal"/>
      <w:lvlText w:val="%7."/>
      <w:lvlJc w:val="left"/>
      <w:pPr>
        <w:ind w:left="3051" w:hanging="420"/>
      </w:pPr>
    </w:lvl>
    <w:lvl w:ilvl="7" w:tplc="04090019" w:tentative="1">
      <w:start w:val="1"/>
      <w:numFmt w:val="lowerLetter"/>
      <w:lvlText w:val="%8)"/>
      <w:lvlJc w:val="left"/>
      <w:pPr>
        <w:ind w:left="3471" w:hanging="420"/>
      </w:pPr>
    </w:lvl>
    <w:lvl w:ilvl="8" w:tplc="0409001B" w:tentative="1">
      <w:start w:val="1"/>
      <w:numFmt w:val="lowerRoman"/>
      <w:lvlText w:val="%9."/>
      <w:lvlJc w:val="right"/>
      <w:pPr>
        <w:ind w:left="3891" w:hanging="420"/>
      </w:pPr>
    </w:lvl>
  </w:abstractNum>
  <w:abstractNum w:abstractNumId="33">
    <w:nsid w:val="745C3D93"/>
    <w:multiLevelType w:val="hybridMultilevel"/>
    <w:tmpl w:val="2270A73C"/>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4">
    <w:nsid w:val="760A2DB6"/>
    <w:multiLevelType w:val="hybridMultilevel"/>
    <w:tmpl w:val="2270A73C"/>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5">
    <w:nsid w:val="777502A2"/>
    <w:multiLevelType w:val="hybridMultilevel"/>
    <w:tmpl w:val="2270A73C"/>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9"/>
  </w:num>
  <w:num w:numId="2">
    <w:abstractNumId w:val="25"/>
  </w:num>
  <w:num w:numId="3">
    <w:abstractNumId w:val="3"/>
  </w:num>
  <w:num w:numId="4">
    <w:abstractNumId w:val="17"/>
  </w:num>
  <w:num w:numId="5">
    <w:abstractNumId w:val="14"/>
  </w:num>
  <w:num w:numId="6">
    <w:abstractNumId w:val="1"/>
  </w:num>
  <w:num w:numId="7">
    <w:abstractNumId w:val="26"/>
  </w:num>
  <w:num w:numId="8">
    <w:abstractNumId w:val="20"/>
  </w:num>
  <w:num w:numId="9">
    <w:abstractNumId w:val="6"/>
  </w:num>
  <w:num w:numId="10">
    <w:abstractNumId w:val="33"/>
  </w:num>
  <w:num w:numId="11">
    <w:abstractNumId w:val="35"/>
  </w:num>
  <w:num w:numId="12">
    <w:abstractNumId w:val="21"/>
  </w:num>
  <w:num w:numId="13">
    <w:abstractNumId w:val="11"/>
  </w:num>
  <w:num w:numId="14">
    <w:abstractNumId w:val="2"/>
  </w:num>
  <w:num w:numId="15">
    <w:abstractNumId w:val="0"/>
  </w:num>
  <w:num w:numId="16">
    <w:abstractNumId w:val="10"/>
  </w:num>
  <w:num w:numId="17">
    <w:abstractNumId w:val="4"/>
  </w:num>
  <w:num w:numId="18">
    <w:abstractNumId w:val="12"/>
  </w:num>
  <w:num w:numId="19">
    <w:abstractNumId w:val="15"/>
  </w:num>
  <w:num w:numId="20">
    <w:abstractNumId w:val="34"/>
  </w:num>
  <w:num w:numId="21">
    <w:abstractNumId w:val="16"/>
  </w:num>
  <w:num w:numId="22">
    <w:abstractNumId w:val="24"/>
  </w:num>
  <w:num w:numId="23">
    <w:abstractNumId w:val="32"/>
  </w:num>
  <w:num w:numId="24">
    <w:abstractNumId w:val="5"/>
  </w:num>
  <w:num w:numId="25">
    <w:abstractNumId w:val="7"/>
  </w:num>
  <w:num w:numId="26">
    <w:abstractNumId w:val="18"/>
  </w:num>
  <w:num w:numId="27">
    <w:abstractNumId w:val="22"/>
  </w:num>
  <w:num w:numId="28">
    <w:abstractNumId w:val="9"/>
  </w:num>
  <w:num w:numId="29">
    <w:abstractNumId w:val="28"/>
  </w:num>
  <w:num w:numId="30">
    <w:abstractNumId w:val="27"/>
  </w:num>
  <w:num w:numId="31">
    <w:abstractNumId w:val="13"/>
  </w:num>
  <w:num w:numId="32">
    <w:abstractNumId w:val="8"/>
  </w:num>
  <w:num w:numId="33">
    <w:abstractNumId w:val="23"/>
  </w:num>
  <w:num w:numId="34">
    <w:abstractNumId w:val="30"/>
  </w:num>
  <w:num w:numId="35">
    <w:abstractNumId w:val="31"/>
  </w:num>
  <w:num w:numId="3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4C26"/>
    <w:rsid w:val="00000AAB"/>
    <w:rsid w:val="00016741"/>
    <w:rsid w:val="00022FA8"/>
    <w:rsid w:val="000378CA"/>
    <w:rsid w:val="00055EAD"/>
    <w:rsid w:val="00065BEA"/>
    <w:rsid w:val="00071F83"/>
    <w:rsid w:val="000939AD"/>
    <w:rsid w:val="000958D0"/>
    <w:rsid w:val="000C15FC"/>
    <w:rsid w:val="000D0D68"/>
    <w:rsid w:val="000D2D28"/>
    <w:rsid w:val="00103210"/>
    <w:rsid w:val="00145671"/>
    <w:rsid w:val="00157A30"/>
    <w:rsid w:val="001A54FD"/>
    <w:rsid w:val="001C723D"/>
    <w:rsid w:val="001D053A"/>
    <w:rsid w:val="001D52BC"/>
    <w:rsid w:val="001E3626"/>
    <w:rsid w:val="001E4C4B"/>
    <w:rsid w:val="001F48FD"/>
    <w:rsid w:val="00244FC1"/>
    <w:rsid w:val="00293726"/>
    <w:rsid w:val="0029394B"/>
    <w:rsid w:val="002B6DA9"/>
    <w:rsid w:val="002C18A0"/>
    <w:rsid w:val="002D7346"/>
    <w:rsid w:val="002E32EE"/>
    <w:rsid w:val="002F2DF5"/>
    <w:rsid w:val="00303595"/>
    <w:rsid w:val="00322D82"/>
    <w:rsid w:val="003504A6"/>
    <w:rsid w:val="00367C29"/>
    <w:rsid w:val="00372CE2"/>
    <w:rsid w:val="003C4C26"/>
    <w:rsid w:val="003E7D7A"/>
    <w:rsid w:val="0040369C"/>
    <w:rsid w:val="00406733"/>
    <w:rsid w:val="0041647F"/>
    <w:rsid w:val="0041691E"/>
    <w:rsid w:val="0042525F"/>
    <w:rsid w:val="00436A4F"/>
    <w:rsid w:val="0049195D"/>
    <w:rsid w:val="00492515"/>
    <w:rsid w:val="004A216F"/>
    <w:rsid w:val="004C64E3"/>
    <w:rsid w:val="004D2AC8"/>
    <w:rsid w:val="004F4293"/>
    <w:rsid w:val="005001A7"/>
    <w:rsid w:val="00552334"/>
    <w:rsid w:val="00554786"/>
    <w:rsid w:val="00557E4F"/>
    <w:rsid w:val="00583E4E"/>
    <w:rsid w:val="005A50E8"/>
    <w:rsid w:val="005C3CFE"/>
    <w:rsid w:val="005C7AED"/>
    <w:rsid w:val="005E3934"/>
    <w:rsid w:val="005F3D7C"/>
    <w:rsid w:val="006672A0"/>
    <w:rsid w:val="006761D1"/>
    <w:rsid w:val="00682843"/>
    <w:rsid w:val="00693DE3"/>
    <w:rsid w:val="006B4991"/>
    <w:rsid w:val="006B6F11"/>
    <w:rsid w:val="006C20DF"/>
    <w:rsid w:val="006F5303"/>
    <w:rsid w:val="00706E17"/>
    <w:rsid w:val="007266D3"/>
    <w:rsid w:val="00760CE2"/>
    <w:rsid w:val="00763CF3"/>
    <w:rsid w:val="00764C91"/>
    <w:rsid w:val="0077762A"/>
    <w:rsid w:val="00794647"/>
    <w:rsid w:val="007B5FFB"/>
    <w:rsid w:val="007F3CCF"/>
    <w:rsid w:val="00865807"/>
    <w:rsid w:val="00873682"/>
    <w:rsid w:val="008859C9"/>
    <w:rsid w:val="00886353"/>
    <w:rsid w:val="00890DA4"/>
    <w:rsid w:val="008A1795"/>
    <w:rsid w:val="008A5AEE"/>
    <w:rsid w:val="008C3C51"/>
    <w:rsid w:val="008D48C4"/>
    <w:rsid w:val="008F6945"/>
    <w:rsid w:val="00921A68"/>
    <w:rsid w:val="0092377C"/>
    <w:rsid w:val="009735DC"/>
    <w:rsid w:val="009A6A09"/>
    <w:rsid w:val="009A740D"/>
    <w:rsid w:val="009B700C"/>
    <w:rsid w:val="009D12AF"/>
    <w:rsid w:val="009D1329"/>
    <w:rsid w:val="009D5995"/>
    <w:rsid w:val="009D63BE"/>
    <w:rsid w:val="009E0F71"/>
    <w:rsid w:val="009E1FDF"/>
    <w:rsid w:val="009F1E7E"/>
    <w:rsid w:val="00A313D9"/>
    <w:rsid w:val="00A776FC"/>
    <w:rsid w:val="00A77843"/>
    <w:rsid w:val="00A8768F"/>
    <w:rsid w:val="00A910BE"/>
    <w:rsid w:val="00A9731F"/>
    <w:rsid w:val="00AB06EA"/>
    <w:rsid w:val="00AB7730"/>
    <w:rsid w:val="00AD7A55"/>
    <w:rsid w:val="00AE552C"/>
    <w:rsid w:val="00B000F1"/>
    <w:rsid w:val="00B0684E"/>
    <w:rsid w:val="00B10B07"/>
    <w:rsid w:val="00B24B02"/>
    <w:rsid w:val="00B25142"/>
    <w:rsid w:val="00B30A27"/>
    <w:rsid w:val="00B6013F"/>
    <w:rsid w:val="00B61226"/>
    <w:rsid w:val="00B62ED6"/>
    <w:rsid w:val="00B71E7C"/>
    <w:rsid w:val="00B766D8"/>
    <w:rsid w:val="00B77350"/>
    <w:rsid w:val="00BD6A99"/>
    <w:rsid w:val="00BF0DC2"/>
    <w:rsid w:val="00BF254B"/>
    <w:rsid w:val="00C00548"/>
    <w:rsid w:val="00C22622"/>
    <w:rsid w:val="00C80F41"/>
    <w:rsid w:val="00C8356D"/>
    <w:rsid w:val="00CA2F8C"/>
    <w:rsid w:val="00CB3F17"/>
    <w:rsid w:val="00CD6D9F"/>
    <w:rsid w:val="00CF34A9"/>
    <w:rsid w:val="00D2726E"/>
    <w:rsid w:val="00D339A2"/>
    <w:rsid w:val="00D348A3"/>
    <w:rsid w:val="00D46F3E"/>
    <w:rsid w:val="00D51C6F"/>
    <w:rsid w:val="00D713A4"/>
    <w:rsid w:val="00D948E7"/>
    <w:rsid w:val="00D96EA0"/>
    <w:rsid w:val="00DA53DB"/>
    <w:rsid w:val="00DF5E21"/>
    <w:rsid w:val="00E075DB"/>
    <w:rsid w:val="00E2230D"/>
    <w:rsid w:val="00E3451C"/>
    <w:rsid w:val="00E524CA"/>
    <w:rsid w:val="00E71B73"/>
    <w:rsid w:val="00E90E7B"/>
    <w:rsid w:val="00E96FB9"/>
    <w:rsid w:val="00EB22C4"/>
    <w:rsid w:val="00ED7638"/>
    <w:rsid w:val="00EE0F63"/>
    <w:rsid w:val="00F00A6A"/>
    <w:rsid w:val="00F05E73"/>
    <w:rsid w:val="00F071EF"/>
    <w:rsid w:val="00F1422B"/>
    <w:rsid w:val="00F24879"/>
    <w:rsid w:val="00F478F7"/>
    <w:rsid w:val="00F66486"/>
    <w:rsid w:val="00F7356A"/>
    <w:rsid w:val="00F97530"/>
    <w:rsid w:val="00FA7A36"/>
    <w:rsid w:val="00FD11FA"/>
    <w:rsid w:val="00FD19C5"/>
    <w:rsid w:val="00FE57B5"/>
    <w:rsid w:val="00FF2AC4"/>
    <w:rsid w:val="00FF2B7B"/>
    <w:rsid w:val="0E9F0C51"/>
    <w:rsid w:val="0F7B4691"/>
    <w:rsid w:val="1D9E7B07"/>
    <w:rsid w:val="7E0D38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qFormat="1"/>
    <w:lsdException w:name="Body Tex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8E7"/>
    <w:pPr>
      <w:widowControl w:val="0"/>
      <w:jc w:val="both"/>
    </w:pPr>
    <w:rPr>
      <w:kern w:val="2"/>
      <w:sz w:val="21"/>
      <w:szCs w:val="24"/>
    </w:rPr>
  </w:style>
  <w:style w:type="paragraph" w:styleId="2">
    <w:name w:val="heading 2"/>
    <w:basedOn w:val="a"/>
    <w:next w:val="a0"/>
    <w:link w:val="2Char"/>
    <w:qFormat/>
    <w:rsid w:val="00B766D8"/>
    <w:pPr>
      <w:keepNext/>
      <w:keepLines/>
      <w:spacing w:before="120" w:after="120"/>
      <w:jc w:val="center"/>
      <w:outlineLvl w:val="1"/>
    </w:pPr>
    <w:rPr>
      <w:rFonts w:ascii="Arial" w:eastAsia="黑体" w:hAnsi="Arial" w:cs="Times New Roman"/>
      <w:b/>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qFormat/>
    <w:rsid w:val="00D948E7"/>
    <w:pPr>
      <w:tabs>
        <w:tab w:val="center" w:pos="4153"/>
        <w:tab w:val="right" w:pos="8306"/>
      </w:tabs>
      <w:snapToGrid w:val="0"/>
      <w:jc w:val="left"/>
    </w:pPr>
    <w:rPr>
      <w:sz w:val="18"/>
    </w:rPr>
  </w:style>
  <w:style w:type="paragraph" w:styleId="a5">
    <w:name w:val="header"/>
    <w:basedOn w:val="a"/>
    <w:qFormat/>
    <w:rsid w:val="00D948E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ListParagraph1">
    <w:name w:val="List Paragraph1"/>
    <w:basedOn w:val="a"/>
    <w:unhideWhenUsed/>
    <w:qFormat/>
    <w:rsid w:val="00D948E7"/>
    <w:pPr>
      <w:ind w:firstLineChars="200" w:firstLine="420"/>
    </w:pPr>
    <w:rPr>
      <w:rFonts w:ascii="Calibri" w:hAnsi="Calibri"/>
    </w:rPr>
  </w:style>
  <w:style w:type="paragraph" w:customStyle="1" w:styleId="Style2">
    <w:name w:val="_Style 2"/>
    <w:basedOn w:val="a"/>
    <w:qFormat/>
    <w:rsid w:val="00D948E7"/>
    <w:pPr>
      <w:ind w:firstLineChars="200" w:firstLine="200"/>
    </w:pPr>
    <w:rPr>
      <w:szCs w:val="20"/>
    </w:rPr>
  </w:style>
  <w:style w:type="character" w:customStyle="1" w:styleId="GW-Char">
    <w:name w:val="GW-正文 Char"/>
    <w:link w:val="GW-"/>
    <w:rsid w:val="00F66486"/>
    <w:rPr>
      <w:rFonts w:ascii="Times New Roman" w:eastAsia="宋体" w:hAnsi="Times New Roman" w:cs="Times New Roman"/>
      <w:szCs w:val="24"/>
    </w:rPr>
  </w:style>
  <w:style w:type="paragraph" w:customStyle="1" w:styleId="GW-">
    <w:name w:val="GW-正文"/>
    <w:basedOn w:val="a"/>
    <w:link w:val="GW-Char"/>
    <w:rsid w:val="00F66486"/>
    <w:pPr>
      <w:spacing w:line="360" w:lineRule="auto"/>
      <w:ind w:firstLineChars="200" w:firstLine="200"/>
      <w:contextualSpacing/>
    </w:pPr>
    <w:rPr>
      <w:rFonts w:ascii="Times New Roman" w:eastAsia="宋体" w:hAnsi="Times New Roman" w:cs="Times New Roman"/>
      <w:kern w:val="0"/>
      <w:sz w:val="20"/>
    </w:rPr>
  </w:style>
  <w:style w:type="paragraph" w:styleId="a6">
    <w:name w:val="List Paragraph"/>
    <w:basedOn w:val="a"/>
    <w:uiPriority w:val="1"/>
    <w:unhideWhenUsed/>
    <w:qFormat/>
    <w:rsid w:val="00F66486"/>
    <w:pPr>
      <w:ind w:firstLineChars="200" w:firstLine="420"/>
    </w:pPr>
  </w:style>
  <w:style w:type="character" w:customStyle="1" w:styleId="2Char">
    <w:name w:val="标题 2 Char"/>
    <w:basedOn w:val="a1"/>
    <w:link w:val="2"/>
    <w:rsid w:val="00B766D8"/>
    <w:rPr>
      <w:rFonts w:ascii="Arial" w:eastAsia="黑体" w:hAnsi="Arial" w:cs="Times New Roman"/>
      <w:b/>
      <w:kern w:val="2"/>
      <w:sz w:val="28"/>
      <w:szCs w:val="28"/>
    </w:rPr>
  </w:style>
  <w:style w:type="paragraph" w:customStyle="1" w:styleId="z-">
    <w:name w:val="z-正文"/>
    <w:basedOn w:val="a"/>
    <w:rsid w:val="00B766D8"/>
    <w:pPr>
      <w:spacing w:line="360" w:lineRule="auto"/>
      <w:ind w:firstLineChars="200" w:firstLine="200"/>
    </w:pPr>
    <w:rPr>
      <w:rFonts w:ascii="Times New Roman" w:eastAsia="宋体" w:hAnsi="Times New Roman" w:cs="Times New Roman"/>
      <w:sz w:val="24"/>
      <w:szCs w:val="20"/>
    </w:rPr>
  </w:style>
  <w:style w:type="paragraph" w:styleId="a0">
    <w:name w:val="Normal Indent"/>
    <w:basedOn w:val="a"/>
    <w:semiHidden/>
    <w:unhideWhenUsed/>
    <w:rsid w:val="00B766D8"/>
    <w:pPr>
      <w:ind w:firstLineChars="200" w:firstLine="420"/>
    </w:pPr>
  </w:style>
  <w:style w:type="paragraph" w:customStyle="1" w:styleId="TableParagraph">
    <w:name w:val="Table Paragraph"/>
    <w:basedOn w:val="a"/>
    <w:uiPriority w:val="1"/>
    <w:qFormat/>
    <w:rsid w:val="00BF0DC2"/>
    <w:pPr>
      <w:autoSpaceDE w:val="0"/>
      <w:autoSpaceDN w:val="0"/>
      <w:jc w:val="left"/>
    </w:pPr>
    <w:rPr>
      <w:rFonts w:ascii="宋体" w:eastAsia="宋体" w:hAnsi="宋体" w:cs="宋体"/>
      <w:kern w:val="0"/>
      <w:sz w:val="22"/>
      <w:szCs w:val="22"/>
      <w:lang w:val="zh-CN" w:bidi="zh-CN"/>
    </w:rPr>
  </w:style>
  <w:style w:type="paragraph" w:styleId="a7">
    <w:name w:val="Body Text"/>
    <w:basedOn w:val="a"/>
    <w:link w:val="Char"/>
    <w:uiPriority w:val="1"/>
    <w:qFormat/>
    <w:rsid w:val="00D51C6F"/>
    <w:pPr>
      <w:autoSpaceDE w:val="0"/>
      <w:autoSpaceDN w:val="0"/>
      <w:jc w:val="left"/>
    </w:pPr>
    <w:rPr>
      <w:rFonts w:ascii="宋体" w:eastAsia="宋体" w:hAnsi="宋体" w:cs="宋体"/>
      <w:kern w:val="0"/>
      <w:sz w:val="24"/>
      <w:lang w:val="zh-CN" w:bidi="zh-CN"/>
    </w:rPr>
  </w:style>
  <w:style w:type="character" w:customStyle="1" w:styleId="Char">
    <w:name w:val="正文文本 Char"/>
    <w:basedOn w:val="a1"/>
    <w:link w:val="a7"/>
    <w:uiPriority w:val="1"/>
    <w:rsid w:val="00D51C6F"/>
    <w:rPr>
      <w:rFonts w:ascii="宋体" w:eastAsia="宋体" w:hAnsi="宋体" w:cs="宋体"/>
      <w:sz w:val="24"/>
      <w:szCs w:val="24"/>
      <w:lang w:val="zh-CN" w:bidi="zh-CN"/>
    </w:rPr>
  </w:style>
  <w:style w:type="paragraph" w:styleId="3">
    <w:name w:val="Body Text 3"/>
    <w:basedOn w:val="a"/>
    <w:link w:val="3Char"/>
    <w:semiHidden/>
    <w:unhideWhenUsed/>
    <w:rsid w:val="008C3C51"/>
    <w:pPr>
      <w:spacing w:after="120"/>
    </w:pPr>
    <w:rPr>
      <w:sz w:val="16"/>
      <w:szCs w:val="16"/>
    </w:rPr>
  </w:style>
  <w:style w:type="character" w:customStyle="1" w:styleId="3Char">
    <w:name w:val="正文文本 3 Char"/>
    <w:basedOn w:val="a1"/>
    <w:link w:val="3"/>
    <w:semiHidden/>
    <w:rsid w:val="008C3C51"/>
    <w:rPr>
      <w:kern w:val="2"/>
      <w:sz w:val="16"/>
      <w:szCs w:val="16"/>
    </w:rPr>
  </w:style>
  <w:style w:type="character" w:customStyle="1" w:styleId="p0Char">
    <w:name w:val="p0 Char"/>
    <w:link w:val="p0"/>
    <w:rsid w:val="00FF2B7B"/>
    <w:rPr>
      <w:rFonts w:eastAsia="宋体"/>
      <w:sz w:val="21"/>
      <w:szCs w:val="21"/>
    </w:rPr>
  </w:style>
  <w:style w:type="paragraph" w:customStyle="1" w:styleId="p0">
    <w:name w:val="p0"/>
    <w:basedOn w:val="a"/>
    <w:link w:val="p0Char"/>
    <w:rsid w:val="00FF2B7B"/>
    <w:pPr>
      <w:widowControl/>
    </w:pPr>
    <w:rPr>
      <w:rFonts w:eastAsia="宋体"/>
      <w:kern w:val="0"/>
      <w:szCs w:val="21"/>
    </w:rPr>
  </w:style>
</w:styles>
</file>

<file path=word/webSettings.xml><?xml version="1.0" encoding="utf-8"?>
<w:webSettings xmlns:r="http://schemas.openxmlformats.org/officeDocument/2006/relationships" xmlns:w="http://schemas.openxmlformats.org/wordprocessingml/2006/main">
  <w:divs>
    <w:div w:id="12264698">
      <w:bodyDiv w:val="1"/>
      <w:marLeft w:val="0"/>
      <w:marRight w:val="0"/>
      <w:marTop w:val="0"/>
      <w:marBottom w:val="0"/>
      <w:divBdr>
        <w:top w:val="none" w:sz="0" w:space="0" w:color="auto"/>
        <w:left w:val="none" w:sz="0" w:space="0" w:color="auto"/>
        <w:bottom w:val="none" w:sz="0" w:space="0" w:color="auto"/>
        <w:right w:val="none" w:sz="0" w:space="0" w:color="auto"/>
      </w:divBdr>
    </w:div>
    <w:div w:id="559172897">
      <w:bodyDiv w:val="1"/>
      <w:marLeft w:val="0"/>
      <w:marRight w:val="0"/>
      <w:marTop w:val="0"/>
      <w:marBottom w:val="0"/>
      <w:divBdr>
        <w:top w:val="none" w:sz="0" w:space="0" w:color="auto"/>
        <w:left w:val="none" w:sz="0" w:space="0" w:color="auto"/>
        <w:bottom w:val="none" w:sz="0" w:space="0" w:color="auto"/>
        <w:right w:val="none" w:sz="0" w:space="0" w:color="auto"/>
      </w:divBdr>
    </w:div>
    <w:div w:id="18732279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10</Pages>
  <Words>1014</Words>
  <Characters>5781</Characters>
  <Application>Microsoft Office Word</Application>
  <DocSecurity>0</DocSecurity>
  <Lines>48</Lines>
  <Paragraphs>13</Paragraphs>
  <ScaleCrop>false</ScaleCrop>
  <Company/>
  <LinksUpToDate>false</LinksUpToDate>
  <CharactersWithSpaces>6782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dhd</cp:lastModifiedBy>
  <cp:revision>24</cp:revision>
  <dcterms:created xsi:type="dcterms:W3CDTF">2018-08-09T02:19:00Z</dcterms:created>
  <dcterms:modified xsi:type="dcterms:W3CDTF">2018-09-12T13:40:00Z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